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C8A7E4" w14:textId="3570A652" w:rsidR="00260A0A" w:rsidRDefault="00260A0A" w:rsidP="00260A0A">
      <w:pPr>
        <w:spacing w:before="100" w:beforeAutospacing="1" w:after="100" w:afterAutospacing="1" w:line="240" w:lineRule="auto"/>
        <w:jc w:val="both"/>
        <w:rPr>
          <w:rFonts w:eastAsia="Times New Roman" w:cs="Times New Roman"/>
          <w:b/>
          <w:bCs/>
          <w:sz w:val="24"/>
          <w:szCs w:val="24"/>
        </w:rPr>
      </w:pPr>
      <w:r>
        <w:rPr>
          <w:rFonts w:eastAsia="Times New Roman" w:cs="Times New Roman"/>
          <w:b/>
          <w:bCs/>
          <w:sz w:val="24"/>
          <w:szCs w:val="24"/>
        </w:rPr>
        <w:t>Your Name:</w:t>
      </w:r>
      <w:r w:rsidR="00404ECE">
        <w:rPr>
          <w:rFonts w:eastAsia="Times New Roman" w:cs="Times New Roman"/>
          <w:b/>
          <w:bCs/>
          <w:sz w:val="24"/>
          <w:szCs w:val="24"/>
        </w:rPr>
        <w:tab/>
      </w:r>
      <w:r w:rsidR="00404ECE">
        <w:rPr>
          <w:rFonts w:eastAsia="Times New Roman" w:cs="Times New Roman"/>
          <w:b/>
          <w:bCs/>
          <w:sz w:val="24"/>
          <w:szCs w:val="24"/>
        </w:rPr>
        <w:tab/>
      </w:r>
    </w:p>
    <w:p w14:paraId="15DDBF2E" w14:textId="7E6E1FCF" w:rsidR="00260A0A" w:rsidRDefault="00260A0A" w:rsidP="00260A0A">
      <w:pPr>
        <w:spacing w:before="100" w:beforeAutospacing="1" w:after="100" w:afterAutospacing="1" w:line="240" w:lineRule="auto"/>
        <w:jc w:val="both"/>
        <w:rPr>
          <w:rFonts w:eastAsia="Times New Roman" w:cs="Times New Roman"/>
          <w:b/>
          <w:bCs/>
          <w:sz w:val="24"/>
          <w:szCs w:val="24"/>
        </w:rPr>
      </w:pPr>
      <w:r>
        <w:rPr>
          <w:rFonts w:eastAsia="Times New Roman" w:cs="Times New Roman"/>
          <w:b/>
          <w:bCs/>
          <w:sz w:val="24"/>
          <w:szCs w:val="24"/>
        </w:rPr>
        <w:t>Your Andrew ID:</w:t>
      </w:r>
      <w:r w:rsidR="00404ECE">
        <w:rPr>
          <w:rFonts w:eastAsia="Times New Roman" w:cs="Times New Roman"/>
          <w:b/>
          <w:bCs/>
          <w:sz w:val="24"/>
          <w:szCs w:val="24"/>
        </w:rPr>
        <w:tab/>
      </w:r>
    </w:p>
    <w:p w14:paraId="7A3EE686" w14:textId="0313D94C" w:rsidR="002D06F1" w:rsidRPr="004F0EAD" w:rsidRDefault="002D06F1" w:rsidP="004F0EAD">
      <w:pPr>
        <w:spacing w:before="100" w:beforeAutospacing="1" w:after="100" w:afterAutospacing="1" w:line="240" w:lineRule="auto"/>
        <w:jc w:val="center"/>
        <w:rPr>
          <w:rFonts w:eastAsia="Times New Roman" w:cs="Times New Roman"/>
          <w:b/>
          <w:bCs/>
          <w:sz w:val="28"/>
          <w:szCs w:val="28"/>
        </w:rPr>
      </w:pPr>
      <w:r w:rsidRPr="004F0EAD">
        <w:rPr>
          <w:rFonts w:eastAsia="Times New Roman" w:cs="Times New Roman"/>
          <w:b/>
          <w:bCs/>
          <w:sz w:val="28"/>
          <w:szCs w:val="28"/>
        </w:rPr>
        <w:t>Homework 1</w:t>
      </w:r>
    </w:p>
    <w:p w14:paraId="05A92775" w14:textId="77777777" w:rsidR="003F1CAC" w:rsidRDefault="003F1CAC" w:rsidP="003F1CAC">
      <w:pPr>
        <w:pStyle w:val="Heading1"/>
      </w:pPr>
      <w:r>
        <w:t>Introduction</w:t>
      </w:r>
    </w:p>
    <w:p w14:paraId="455B790A" w14:textId="77777777" w:rsidR="003F1CAC" w:rsidRDefault="003F1CAC" w:rsidP="003F1CAC">
      <w:pPr>
        <w:pStyle w:val="Heading2"/>
        <w:rPr>
          <w:rFonts w:eastAsia="Times New Roman"/>
        </w:rPr>
      </w:pPr>
      <w:r>
        <w:rPr>
          <w:rFonts w:eastAsia="Times New Roman"/>
        </w:rPr>
        <w:t>Collaboration and Originality</w:t>
      </w:r>
    </w:p>
    <w:p w14:paraId="613F3DB0" w14:textId="77777777" w:rsidR="003F1CAC" w:rsidRDefault="003F1CAC" w:rsidP="003F1CAC">
      <w:pPr>
        <w:pStyle w:val="ListParagraph"/>
        <w:numPr>
          <w:ilvl w:val="0"/>
          <w:numId w:val="8"/>
        </w:numPr>
        <w:spacing w:before="240"/>
        <w:ind w:left="360"/>
      </w:pPr>
      <w:r>
        <w:t xml:space="preserve">Did you receive help </w:t>
      </w:r>
      <w:r w:rsidRPr="007C378A">
        <w:rPr>
          <w:u w:val="single"/>
        </w:rPr>
        <w:t>of any kind</w:t>
      </w:r>
      <w:r>
        <w:t xml:space="preserve"> from anyone (other than the instructor or TAs) in developing your software for this assignment (Yes or No)?  If you answered Yes, provide the name(s) of anyone who provided help, and describe the type of help that you received.  </w:t>
      </w:r>
    </w:p>
    <w:p w14:paraId="522E6699" w14:textId="77777777" w:rsidR="003F1CAC" w:rsidRDefault="003F1CAC" w:rsidP="003F1CAC">
      <w:pPr>
        <w:pStyle w:val="ListParagraph"/>
        <w:spacing w:before="240"/>
        <w:ind w:left="360"/>
      </w:pPr>
    </w:p>
    <w:p w14:paraId="5922D75E" w14:textId="77777777" w:rsidR="003F1CAC" w:rsidRDefault="003F1CAC" w:rsidP="003F1CAC">
      <w:pPr>
        <w:pStyle w:val="ListParagraph"/>
        <w:numPr>
          <w:ilvl w:val="0"/>
          <w:numId w:val="8"/>
        </w:numPr>
        <w:spacing w:before="240"/>
        <w:ind w:left="360"/>
      </w:pPr>
      <w:r>
        <w:t xml:space="preserve">Did you give help </w:t>
      </w:r>
      <w:r w:rsidRPr="007C378A">
        <w:rPr>
          <w:u w:val="single"/>
        </w:rPr>
        <w:t>of any kind</w:t>
      </w:r>
      <w:r>
        <w:t xml:space="preserve"> to anyone in developing their software for this assignment (Yes or No)?  If you answered Yes, provide the name(s) of anyone that you helped, and describe the type of help that you provided.</w:t>
      </w:r>
    </w:p>
    <w:p w14:paraId="28AD1E8C" w14:textId="77777777" w:rsidR="003F1CAC" w:rsidRDefault="003F1CAC" w:rsidP="003F1CAC">
      <w:pPr>
        <w:pStyle w:val="ListParagraph"/>
        <w:ind w:left="360"/>
      </w:pPr>
    </w:p>
    <w:p w14:paraId="14799BD5" w14:textId="77777777" w:rsidR="003F1CAC" w:rsidRDefault="003F1CAC" w:rsidP="003F1CAC">
      <w:pPr>
        <w:pStyle w:val="ListParagraph"/>
        <w:numPr>
          <w:ilvl w:val="0"/>
          <w:numId w:val="6"/>
        </w:numPr>
        <w:spacing w:before="240"/>
        <w:ind w:left="360"/>
      </w:pPr>
      <w:r>
        <w:t>Did you examine anyone else’s software for this assignment (Yes or No)?  Do not describe software provided by the instructor.</w:t>
      </w:r>
    </w:p>
    <w:p w14:paraId="185BEBFC" w14:textId="77777777" w:rsidR="003F1CAC" w:rsidRDefault="003F1CAC" w:rsidP="003F1CAC">
      <w:pPr>
        <w:pStyle w:val="ListParagraph"/>
        <w:spacing w:before="240"/>
        <w:ind w:left="360"/>
      </w:pPr>
    </w:p>
    <w:p w14:paraId="1978DF77" w14:textId="77777777" w:rsidR="003F1CAC" w:rsidRDefault="003F1CAC" w:rsidP="003F1CAC">
      <w:pPr>
        <w:pStyle w:val="ListParagraph"/>
        <w:numPr>
          <w:ilvl w:val="0"/>
          <w:numId w:val="8"/>
        </w:numPr>
        <w:spacing w:before="240"/>
        <w:ind w:left="360"/>
      </w:pPr>
      <w:r>
        <w:t xml:space="preserve">Are you (or the course instructor) the author of </w:t>
      </w:r>
      <w:r w:rsidRPr="007C378A">
        <w:rPr>
          <w:u w:val="single"/>
        </w:rPr>
        <w:t>every line</w:t>
      </w:r>
      <w:r>
        <w:t xml:space="preserve"> of source code submitted for this assignment (Yes or No)?  If you answered No:</w:t>
      </w:r>
    </w:p>
    <w:p w14:paraId="4D21A58E" w14:textId="77777777" w:rsidR="003F1CAC" w:rsidRDefault="003F1CAC" w:rsidP="003F1CAC">
      <w:pPr>
        <w:pStyle w:val="ListParagraph"/>
        <w:numPr>
          <w:ilvl w:val="1"/>
          <w:numId w:val="8"/>
        </w:numPr>
        <w:spacing w:before="240"/>
        <w:ind w:left="1080"/>
      </w:pPr>
      <w:r>
        <w:t>identify the software that you did not write,</w:t>
      </w:r>
    </w:p>
    <w:p w14:paraId="1ED923D0" w14:textId="77777777" w:rsidR="003F1CAC" w:rsidRDefault="003F1CAC" w:rsidP="003F1CAC">
      <w:pPr>
        <w:pStyle w:val="ListParagraph"/>
        <w:numPr>
          <w:ilvl w:val="1"/>
          <w:numId w:val="8"/>
        </w:numPr>
        <w:spacing w:before="240"/>
        <w:ind w:left="1080"/>
      </w:pPr>
      <w:r>
        <w:t>explain where it came from, and</w:t>
      </w:r>
    </w:p>
    <w:p w14:paraId="0B3F9345" w14:textId="77777777" w:rsidR="003F1CAC" w:rsidRDefault="003F1CAC" w:rsidP="003F1CAC">
      <w:pPr>
        <w:pStyle w:val="ListParagraph"/>
        <w:numPr>
          <w:ilvl w:val="1"/>
          <w:numId w:val="8"/>
        </w:numPr>
        <w:spacing w:before="240"/>
        <w:ind w:left="1080"/>
      </w:pPr>
      <w:r>
        <w:t>explain why you used it.</w:t>
      </w:r>
    </w:p>
    <w:p w14:paraId="21017418" w14:textId="77777777" w:rsidR="003F1CAC" w:rsidRDefault="003F1CAC" w:rsidP="003F1CAC">
      <w:pPr>
        <w:pStyle w:val="ListParagraph"/>
        <w:spacing w:before="240"/>
        <w:ind w:left="360"/>
      </w:pPr>
    </w:p>
    <w:p w14:paraId="4FCF6EC5" w14:textId="77777777" w:rsidR="003F1CAC" w:rsidRDefault="003F1CAC" w:rsidP="003F1CAC">
      <w:pPr>
        <w:pStyle w:val="ListParagraph"/>
        <w:numPr>
          <w:ilvl w:val="0"/>
          <w:numId w:val="8"/>
        </w:numPr>
        <w:spacing w:before="240"/>
        <w:ind w:left="360"/>
      </w:pPr>
      <w:r>
        <w:t xml:space="preserve">Are you the author of </w:t>
      </w:r>
      <w:r w:rsidRPr="007C378A">
        <w:rPr>
          <w:u w:val="single"/>
        </w:rPr>
        <w:t>every word</w:t>
      </w:r>
      <w:r>
        <w:t xml:space="preserve"> of your report (Yes or No)?  If you answered No:</w:t>
      </w:r>
    </w:p>
    <w:p w14:paraId="63D9624B" w14:textId="77777777" w:rsidR="003F1CAC" w:rsidRDefault="003F1CAC" w:rsidP="003F1CAC">
      <w:pPr>
        <w:pStyle w:val="ListParagraph"/>
        <w:numPr>
          <w:ilvl w:val="1"/>
          <w:numId w:val="8"/>
        </w:numPr>
        <w:spacing w:before="240"/>
        <w:ind w:left="1080"/>
      </w:pPr>
      <w:r>
        <w:t>identify the text that you did not write,</w:t>
      </w:r>
    </w:p>
    <w:p w14:paraId="259CB236" w14:textId="77777777" w:rsidR="003F1CAC" w:rsidRDefault="003F1CAC" w:rsidP="003F1CAC">
      <w:pPr>
        <w:pStyle w:val="ListParagraph"/>
        <w:numPr>
          <w:ilvl w:val="1"/>
          <w:numId w:val="8"/>
        </w:numPr>
        <w:spacing w:before="240"/>
        <w:ind w:left="1080"/>
      </w:pPr>
      <w:r>
        <w:t>explain where it came from, and</w:t>
      </w:r>
    </w:p>
    <w:p w14:paraId="076D88BA" w14:textId="77777777" w:rsidR="003F1CAC" w:rsidRDefault="003F1CAC" w:rsidP="003F1CAC">
      <w:pPr>
        <w:pStyle w:val="ListParagraph"/>
        <w:numPr>
          <w:ilvl w:val="1"/>
          <w:numId w:val="8"/>
        </w:numPr>
        <w:spacing w:before="240"/>
        <w:ind w:left="1080"/>
      </w:pPr>
      <w:r>
        <w:t>explain why you used it.</w:t>
      </w:r>
    </w:p>
    <w:p w14:paraId="2752BEB4" w14:textId="77777777" w:rsidR="00AF558C" w:rsidRDefault="00AF558C" w:rsidP="00AF558C">
      <w:pPr>
        <w:spacing w:before="240"/>
      </w:pPr>
    </w:p>
    <w:p w14:paraId="30BC1A42" w14:textId="1CF1FB40" w:rsidR="003F1CAC" w:rsidRPr="003F1CAC" w:rsidRDefault="003F1CAC" w:rsidP="003F1CAC">
      <w:pPr>
        <w:pStyle w:val="Heading3"/>
        <w:rPr>
          <w:i/>
          <w:iCs/>
          <w:color w:val="FF0000"/>
        </w:rPr>
      </w:pPr>
      <w:r w:rsidRPr="003F1CAC">
        <w:rPr>
          <w:i/>
          <w:iCs/>
          <w:color w:val="FF0000"/>
        </w:rPr>
        <w:t>Format</w:t>
      </w:r>
    </w:p>
    <w:p w14:paraId="2E350CF4" w14:textId="6BEF0A27" w:rsidR="0090759A" w:rsidRDefault="003F1CAC" w:rsidP="00C32E6D">
      <w:pPr>
        <w:rPr>
          <w:b/>
          <w:i/>
          <w:color w:val="FF0000"/>
        </w:rPr>
      </w:pPr>
      <w:r>
        <w:rPr>
          <w:b/>
          <w:i/>
          <w:color w:val="FF0000"/>
        </w:rPr>
        <w:t xml:space="preserve">Instructions are shown in this red italic bold font.  </w:t>
      </w:r>
      <w:r w:rsidRPr="003F1CAC">
        <w:rPr>
          <w:b/>
          <w:i/>
          <w:color w:val="FF0000"/>
        </w:rPr>
        <w:t xml:space="preserve">Do not include instructions in your report.  For example, delete this </w:t>
      </w:r>
      <w:r w:rsidR="00AF558C">
        <w:rPr>
          <w:b/>
          <w:i/>
          <w:color w:val="FF0000"/>
        </w:rPr>
        <w:t>subsection</w:t>
      </w:r>
      <w:r w:rsidR="0090759A">
        <w:rPr>
          <w:b/>
          <w:i/>
          <w:color w:val="FF0000"/>
        </w:rPr>
        <w:t>, and i</w:t>
      </w:r>
      <w:r>
        <w:rPr>
          <w:b/>
          <w:i/>
          <w:color w:val="FF0000"/>
        </w:rPr>
        <w:t>n the next section, delete the instruction paragraph.</w:t>
      </w:r>
    </w:p>
    <w:p w14:paraId="0B6DC9CE" w14:textId="44701453" w:rsidR="003F1CAC" w:rsidRDefault="0090759A" w:rsidP="00C32E6D">
      <w:pPr>
        <w:rPr>
          <w:b/>
          <w:i/>
          <w:color w:val="FF0000"/>
        </w:rPr>
      </w:pPr>
      <w:r w:rsidRPr="0090759A">
        <w:rPr>
          <w:b/>
          <w:i/>
          <w:color w:val="FF0000"/>
        </w:rPr>
        <w:t>Leave the page breaks between sections, as shown in this template</w:t>
      </w:r>
      <w:r>
        <w:rPr>
          <w:b/>
          <w:i/>
          <w:color w:val="FF0000"/>
        </w:rPr>
        <w:t>.  For example, Sections 1.1 and 1.2 must be on different pages.</w:t>
      </w:r>
    </w:p>
    <w:p w14:paraId="618B0BD5" w14:textId="69BAEA87" w:rsidR="00260A0A" w:rsidRPr="00F167BA" w:rsidRDefault="00260A0A" w:rsidP="00C32E6D">
      <w:pPr>
        <w:rPr>
          <w:b/>
          <w:i/>
          <w:color w:val="FF0000"/>
        </w:rPr>
      </w:pPr>
      <w:r>
        <w:rPr>
          <w:b/>
          <w:i/>
          <w:color w:val="FF0000"/>
        </w:rPr>
        <w:t xml:space="preserve">There is a </w:t>
      </w:r>
      <w:r w:rsidRPr="00260A0A">
        <w:rPr>
          <w:b/>
          <w:i/>
          <w:color w:val="FF0000"/>
          <w:u w:val="single"/>
        </w:rPr>
        <w:t>2 point deduction</w:t>
      </w:r>
      <w:r>
        <w:rPr>
          <w:b/>
          <w:i/>
          <w:color w:val="FF0000"/>
        </w:rPr>
        <w:t xml:space="preserve"> for</w:t>
      </w:r>
      <w:r w:rsidR="003F1CAC">
        <w:rPr>
          <w:b/>
          <w:i/>
          <w:color w:val="FF0000"/>
        </w:rPr>
        <w:t xml:space="preserve"> not following format instructions </w:t>
      </w:r>
      <w:r>
        <w:rPr>
          <w:b/>
          <w:i/>
          <w:color w:val="FF0000"/>
        </w:rPr>
        <w:t xml:space="preserve">because it creates extra work </w:t>
      </w:r>
      <w:r w:rsidR="00AF558C">
        <w:rPr>
          <w:b/>
          <w:i/>
          <w:color w:val="FF0000"/>
        </w:rPr>
        <w:t>during grading</w:t>
      </w:r>
      <w:r>
        <w:rPr>
          <w:b/>
          <w:i/>
          <w:color w:val="FF0000"/>
        </w:rPr>
        <w:t>.</w:t>
      </w:r>
    </w:p>
    <w:p w14:paraId="62EA36FF" w14:textId="77777777" w:rsidR="00C32E6D" w:rsidRDefault="00C32E6D">
      <w:pPr>
        <w:rPr>
          <w:color w:val="FF0000"/>
        </w:rPr>
      </w:pPr>
      <w:r>
        <w:rPr>
          <w:color w:val="FF0000"/>
        </w:rPr>
        <w:br w:type="page"/>
      </w:r>
    </w:p>
    <w:p w14:paraId="4E4CD07E" w14:textId="77777777" w:rsidR="002D06F1" w:rsidRDefault="00E90A99" w:rsidP="00C1404F">
      <w:pPr>
        <w:pStyle w:val="Heading1"/>
        <w:jc w:val="both"/>
        <w:rPr>
          <w:rFonts w:eastAsia="Times New Roman"/>
        </w:rPr>
      </w:pPr>
      <w:r>
        <w:rPr>
          <w:rFonts w:eastAsia="Times New Roman"/>
        </w:rPr>
        <w:lastRenderedPageBreak/>
        <w:t>Structured queries</w:t>
      </w:r>
    </w:p>
    <w:p w14:paraId="0CBF6707" w14:textId="66C617E9" w:rsidR="002D06F1" w:rsidRDefault="00AF558C" w:rsidP="00C1404F">
      <w:pPr>
        <w:jc w:val="both"/>
        <w:rPr>
          <w:b/>
          <w:i/>
          <w:color w:val="FF0000"/>
        </w:rPr>
      </w:pPr>
      <w:r>
        <w:rPr>
          <w:b/>
          <w:i/>
          <w:color w:val="FF0000"/>
        </w:rPr>
        <w:t xml:space="preserve">Show </w:t>
      </w:r>
      <w:r>
        <w:rPr>
          <w:b/>
          <w:i/>
          <w:color w:val="FF0000"/>
        </w:rPr>
        <w:t>the</w:t>
      </w:r>
      <w:r>
        <w:rPr>
          <w:b/>
          <w:i/>
          <w:color w:val="FF0000"/>
        </w:rPr>
        <w:t xml:space="preserve"> structured queries</w:t>
      </w:r>
      <w:r>
        <w:rPr>
          <w:b/>
          <w:i/>
          <w:color w:val="FF0000"/>
        </w:rPr>
        <w:t xml:space="preserve"> used in your experiments</w:t>
      </w:r>
      <w:r>
        <w:rPr>
          <w:b/>
          <w:i/>
          <w:color w:val="FF0000"/>
        </w:rPr>
        <w:t>.</w:t>
      </w:r>
      <w:r>
        <w:rPr>
          <w:b/>
          <w:i/>
          <w:color w:val="FF0000"/>
        </w:rPr>
        <w:t xml:space="preserve"> </w:t>
      </w:r>
      <w:r w:rsidR="002D06F1" w:rsidRPr="00AF1BB0">
        <w:rPr>
          <w:b/>
          <w:i/>
          <w:color w:val="FF0000"/>
        </w:rPr>
        <w:t xml:space="preserve">Briefly describe </w:t>
      </w:r>
      <w:r>
        <w:rPr>
          <w:b/>
          <w:i/>
          <w:color w:val="FF0000"/>
        </w:rPr>
        <w:t xml:space="preserve">the thinking behind each </w:t>
      </w:r>
      <w:r w:rsidR="002D06F1" w:rsidRPr="00AF1BB0">
        <w:rPr>
          <w:b/>
          <w:i/>
          <w:color w:val="FF0000"/>
        </w:rPr>
        <w:t>structured quer</w:t>
      </w:r>
      <w:r>
        <w:rPr>
          <w:b/>
          <w:i/>
          <w:color w:val="FF0000"/>
        </w:rPr>
        <w:t>y, i.e., what it was intended to do or why you thought it would work well. Hint: Probably a sentence or two is all you need for each query.</w:t>
      </w:r>
    </w:p>
    <w:p w14:paraId="25E0301E" w14:textId="77777777" w:rsidR="00C32E6D" w:rsidRDefault="00C32E6D">
      <w:pPr>
        <w:rPr>
          <w:color w:val="FF0000"/>
        </w:rPr>
      </w:pPr>
      <w:r>
        <w:rPr>
          <w:color w:val="FF0000"/>
        </w:rPr>
        <w:br w:type="page"/>
      </w:r>
    </w:p>
    <w:p w14:paraId="5B7FA5DF" w14:textId="4C9A9FCF" w:rsidR="002D06F1" w:rsidRDefault="00386A79" w:rsidP="00C1404F">
      <w:pPr>
        <w:pStyle w:val="Heading1"/>
        <w:jc w:val="both"/>
        <w:rPr>
          <w:rFonts w:eastAsia="Times New Roman"/>
        </w:rPr>
      </w:pPr>
      <w:r>
        <w:rPr>
          <w:rFonts w:eastAsia="Times New Roman"/>
        </w:rPr>
        <w:lastRenderedPageBreak/>
        <w:t>Experiment</w:t>
      </w:r>
      <w:r w:rsidR="0070118F">
        <w:rPr>
          <w:rFonts w:eastAsia="Times New Roman"/>
        </w:rPr>
        <w:t xml:space="preserve">al Results for </w:t>
      </w:r>
      <w:r>
        <w:rPr>
          <w:rFonts w:eastAsia="Times New Roman"/>
        </w:rPr>
        <w:t>Unranked Boolean</w:t>
      </w:r>
    </w:p>
    <w:p w14:paraId="4B0B3A45" w14:textId="77777777" w:rsidR="002D06F1" w:rsidRDefault="002D06F1" w:rsidP="001006DB">
      <w:pPr>
        <w:rPr>
          <w:b/>
          <w:i/>
          <w:color w:val="FF0000"/>
        </w:rPr>
      </w:pPr>
      <w:r w:rsidRPr="00621A92">
        <w:rPr>
          <w:b/>
          <w:i/>
          <w:color w:val="FF0000"/>
        </w:rPr>
        <w:t xml:space="preserve">Present </w:t>
      </w:r>
      <w:r w:rsidR="00F265C4">
        <w:rPr>
          <w:b/>
          <w:i/>
          <w:color w:val="FF0000"/>
        </w:rPr>
        <w:t>your</w:t>
      </w:r>
      <w:r w:rsidRPr="00621A92">
        <w:rPr>
          <w:b/>
          <w:i/>
          <w:color w:val="FF0000"/>
        </w:rPr>
        <w:t xml:space="preserve"> experimental results</w:t>
      </w:r>
      <w:r w:rsidR="00F265C4">
        <w:rPr>
          <w:b/>
          <w:i/>
          <w:color w:val="FF0000"/>
        </w:rPr>
        <w:t xml:space="preserve"> for each query set, in the format shown below.</w:t>
      </w:r>
    </w:p>
    <w:p w14:paraId="08C7563E" w14:textId="2632F629" w:rsidR="00C1404F" w:rsidRPr="00386A79" w:rsidRDefault="00386A79" w:rsidP="00386A79">
      <w:pPr>
        <w:rPr>
          <w:b/>
          <w:i/>
          <w:color w:val="FF0000"/>
        </w:rPr>
      </w:pPr>
      <w:r w:rsidRPr="00386A79">
        <w:rPr>
          <w:b/>
          <w:i/>
          <w:color w:val="FF0000"/>
        </w:rPr>
        <w:t>Your .zip / .tgz file must include files name</w:t>
      </w:r>
      <w:r w:rsidR="00656A68">
        <w:rPr>
          <w:b/>
          <w:i/>
          <w:color w:val="FF0000"/>
        </w:rPr>
        <w:t>d HW1-Exp-</w:t>
      </w:r>
      <w:r w:rsidR="003D564C">
        <w:rPr>
          <w:b/>
          <w:i/>
          <w:color w:val="FF0000"/>
        </w:rPr>
        <w:t>2</w:t>
      </w:r>
      <w:r w:rsidR="00656A68">
        <w:rPr>
          <w:b/>
          <w:i/>
          <w:color w:val="FF0000"/>
        </w:rPr>
        <w:t>a.qry, HW1-Exp-</w:t>
      </w:r>
      <w:r w:rsidR="003D564C">
        <w:rPr>
          <w:b/>
          <w:i/>
          <w:color w:val="FF0000"/>
        </w:rPr>
        <w:t>2</w:t>
      </w:r>
      <w:r>
        <w:rPr>
          <w:b/>
          <w:i/>
          <w:color w:val="FF0000"/>
        </w:rPr>
        <w:t>a</w:t>
      </w:r>
      <w:r w:rsidRPr="00386A79">
        <w:rPr>
          <w:b/>
          <w:i/>
          <w:color w:val="FF0000"/>
        </w:rPr>
        <w:t xml:space="preserve">.param, etc., in the QryEval directory. The experimental results shown </w:t>
      </w:r>
      <w:r>
        <w:rPr>
          <w:b/>
          <w:i/>
          <w:color w:val="FF0000"/>
        </w:rPr>
        <w:t>below</w:t>
      </w:r>
      <w:r w:rsidRPr="00386A79">
        <w:rPr>
          <w:b/>
          <w:i/>
          <w:color w:val="FF0000"/>
        </w:rPr>
        <w:t xml:space="preserve"> </w:t>
      </w:r>
      <w:r w:rsidRPr="00386A79">
        <w:rPr>
          <w:b/>
          <w:i/>
          <w:color w:val="FF0000"/>
          <w:u w:val="single"/>
        </w:rPr>
        <w:t>must</w:t>
      </w:r>
      <w:r w:rsidRPr="00386A79">
        <w:rPr>
          <w:b/>
          <w:i/>
          <w:color w:val="FF0000"/>
        </w:rPr>
        <w:t xml:space="preserve"> be reproducible by these</w:t>
      </w:r>
      <w:r>
        <w:rPr>
          <w:b/>
          <w:i/>
          <w:color w:val="FF0000"/>
        </w:rPr>
        <w:t xml:space="preserve"> files</w:t>
      </w:r>
      <w:r w:rsidRPr="00386A79">
        <w:rPr>
          <w:b/>
          <w:i/>
          <w:color w:val="FF0000"/>
        </w:rPr>
        <w:t>.</w:t>
      </w:r>
    </w:p>
    <w:tbl>
      <w:tblPr>
        <w:tblStyle w:val="TableGrid"/>
        <w:tblW w:w="0" w:type="auto"/>
        <w:jc w:val="center"/>
        <w:tblLook w:val="04A0" w:firstRow="1" w:lastRow="0" w:firstColumn="1" w:lastColumn="0" w:noHBand="0" w:noVBand="1"/>
      </w:tblPr>
      <w:tblGrid>
        <w:gridCol w:w="1596"/>
        <w:gridCol w:w="1459"/>
        <w:gridCol w:w="1733"/>
        <w:gridCol w:w="1596"/>
      </w:tblGrid>
      <w:tr w:rsidR="002F17B4" w:rsidRPr="002F17B4" w14:paraId="0958DEE9" w14:textId="77777777" w:rsidTr="00AF558C">
        <w:trPr>
          <w:trHeight w:val="485"/>
          <w:jc w:val="center"/>
        </w:trPr>
        <w:tc>
          <w:tcPr>
            <w:tcW w:w="1596" w:type="dxa"/>
          </w:tcPr>
          <w:p w14:paraId="62442E96" w14:textId="77777777" w:rsidR="002F17B4" w:rsidRPr="00C1404F" w:rsidRDefault="002F17B4" w:rsidP="00C1404F">
            <w:pPr>
              <w:spacing w:before="100" w:beforeAutospacing="1" w:after="100" w:afterAutospacing="1"/>
              <w:jc w:val="both"/>
              <w:rPr>
                <w:rFonts w:eastAsia="Times New Roman" w:cs="Times New Roman"/>
              </w:rPr>
            </w:pPr>
          </w:p>
        </w:tc>
        <w:tc>
          <w:tcPr>
            <w:tcW w:w="1459" w:type="dxa"/>
          </w:tcPr>
          <w:p w14:paraId="6CBC14D2" w14:textId="61A27C54" w:rsidR="00BD05B0" w:rsidRPr="00BD05B0" w:rsidRDefault="002F17B4" w:rsidP="00BD05B0">
            <w:pPr>
              <w:jc w:val="center"/>
              <w:rPr>
                <w:b/>
              </w:rPr>
            </w:pPr>
            <w:r w:rsidRPr="00BD05B0">
              <w:rPr>
                <w:b/>
              </w:rPr>
              <w:t>BOW #</w:t>
            </w:r>
            <w:r w:rsidR="00AF558C">
              <w:rPr>
                <w:b/>
              </w:rPr>
              <w:t>AND</w:t>
            </w:r>
          </w:p>
          <w:p w14:paraId="06779E73" w14:textId="2B7793AF" w:rsidR="00BD05B0" w:rsidRPr="00C1404F" w:rsidRDefault="00BD05B0" w:rsidP="00BD05B0">
            <w:pPr>
              <w:jc w:val="center"/>
            </w:pPr>
            <w:r w:rsidRPr="00BD05B0">
              <w:rPr>
                <w:b/>
              </w:rPr>
              <w:t>(Exp</w:t>
            </w:r>
            <w:r w:rsidR="0066030A">
              <w:rPr>
                <w:b/>
              </w:rPr>
              <w:t>-</w:t>
            </w:r>
            <w:r w:rsidR="003D564C">
              <w:rPr>
                <w:b/>
              </w:rPr>
              <w:t>2</w:t>
            </w:r>
            <w:r w:rsidR="00386A79">
              <w:rPr>
                <w:b/>
              </w:rPr>
              <w:t>a</w:t>
            </w:r>
            <w:r w:rsidRPr="00BD05B0">
              <w:rPr>
                <w:b/>
              </w:rPr>
              <w:t>)</w:t>
            </w:r>
          </w:p>
        </w:tc>
        <w:tc>
          <w:tcPr>
            <w:tcW w:w="1733" w:type="dxa"/>
          </w:tcPr>
          <w:p w14:paraId="36065375" w14:textId="2448E1AA" w:rsidR="002F17B4" w:rsidRPr="00BD05B0" w:rsidRDefault="002F17B4" w:rsidP="00BD05B0">
            <w:pPr>
              <w:jc w:val="center"/>
              <w:rPr>
                <w:b/>
              </w:rPr>
            </w:pPr>
            <w:r w:rsidRPr="00BD05B0">
              <w:rPr>
                <w:b/>
              </w:rPr>
              <w:t>BOW #</w:t>
            </w:r>
            <w:r w:rsidR="00AF558C">
              <w:rPr>
                <w:b/>
              </w:rPr>
              <w:t>NEAR/3</w:t>
            </w:r>
          </w:p>
          <w:p w14:paraId="2BBC7364" w14:textId="2F001E91" w:rsidR="00BD05B0" w:rsidRPr="00BD05B0" w:rsidRDefault="00BD05B0" w:rsidP="00BD05B0">
            <w:pPr>
              <w:jc w:val="center"/>
              <w:rPr>
                <w:b/>
              </w:rPr>
            </w:pPr>
            <w:r w:rsidRPr="00BD05B0">
              <w:rPr>
                <w:b/>
              </w:rPr>
              <w:t>(Exp</w:t>
            </w:r>
            <w:r w:rsidR="0066030A">
              <w:rPr>
                <w:b/>
              </w:rPr>
              <w:t>-</w:t>
            </w:r>
            <w:r w:rsidR="003D564C">
              <w:rPr>
                <w:b/>
              </w:rPr>
              <w:t>2</w:t>
            </w:r>
            <w:r w:rsidR="00386A79">
              <w:rPr>
                <w:b/>
              </w:rPr>
              <w:t>b</w:t>
            </w:r>
            <w:r w:rsidRPr="00BD05B0">
              <w:rPr>
                <w:b/>
              </w:rPr>
              <w:t>)</w:t>
            </w:r>
          </w:p>
        </w:tc>
        <w:tc>
          <w:tcPr>
            <w:tcW w:w="1596" w:type="dxa"/>
          </w:tcPr>
          <w:p w14:paraId="77A38C88" w14:textId="77777777" w:rsidR="002F17B4" w:rsidRPr="00BD05B0" w:rsidRDefault="002F17B4" w:rsidP="00BD05B0">
            <w:pPr>
              <w:jc w:val="center"/>
              <w:rPr>
                <w:b/>
              </w:rPr>
            </w:pPr>
            <w:r w:rsidRPr="00BD05B0">
              <w:rPr>
                <w:b/>
              </w:rPr>
              <w:t>Structured</w:t>
            </w:r>
          </w:p>
          <w:p w14:paraId="58532901" w14:textId="742B968F" w:rsidR="00BD05B0" w:rsidRPr="00BD05B0" w:rsidRDefault="0066030A" w:rsidP="00BD05B0">
            <w:pPr>
              <w:jc w:val="center"/>
              <w:rPr>
                <w:b/>
              </w:rPr>
            </w:pPr>
            <w:r>
              <w:rPr>
                <w:b/>
              </w:rPr>
              <w:t>(Exp-</w:t>
            </w:r>
            <w:r w:rsidR="003D564C">
              <w:rPr>
                <w:b/>
              </w:rPr>
              <w:t>2</w:t>
            </w:r>
            <w:r w:rsidR="00386A79">
              <w:rPr>
                <w:b/>
              </w:rPr>
              <w:t>c</w:t>
            </w:r>
            <w:r w:rsidR="00BD05B0" w:rsidRPr="00BD05B0">
              <w:rPr>
                <w:b/>
              </w:rPr>
              <w:t>)</w:t>
            </w:r>
          </w:p>
        </w:tc>
      </w:tr>
      <w:tr w:rsidR="00F32D90" w14:paraId="6A9A1935" w14:textId="77777777" w:rsidTr="00AF558C">
        <w:trPr>
          <w:jc w:val="center"/>
        </w:trPr>
        <w:tc>
          <w:tcPr>
            <w:tcW w:w="1596" w:type="dxa"/>
          </w:tcPr>
          <w:p w14:paraId="4C106211" w14:textId="2A250E6C" w:rsidR="00F32D90" w:rsidRPr="00C1404F" w:rsidRDefault="00F32D90" w:rsidP="00F32D90">
            <w:pPr>
              <w:spacing w:before="100" w:beforeAutospacing="1" w:after="100" w:afterAutospacing="1"/>
              <w:jc w:val="both"/>
              <w:rPr>
                <w:rFonts w:eastAsia="Times New Roman" w:cs="Times New Roman"/>
                <w:b/>
              </w:rPr>
            </w:pPr>
            <w:r>
              <w:rPr>
                <w:rFonts w:eastAsia="Times New Roman" w:cs="Times New Roman"/>
                <w:b/>
              </w:rPr>
              <w:t>MRR</w:t>
            </w:r>
          </w:p>
        </w:tc>
        <w:tc>
          <w:tcPr>
            <w:tcW w:w="1459" w:type="dxa"/>
          </w:tcPr>
          <w:p w14:paraId="2B8EF347" w14:textId="1EC7E432" w:rsidR="00F32D90" w:rsidRDefault="00F32D90" w:rsidP="00F32D90">
            <w:pPr>
              <w:spacing w:before="100" w:beforeAutospacing="1" w:after="100" w:afterAutospacing="1"/>
              <w:jc w:val="center"/>
              <w:rPr>
                <w:rFonts w:eastAsia="Times New Roman" w:cs="Times New Roman"/>
              </w:rPr>
            </w:pPr>
            <w:r>
              <w:rPr>
                <w:rFonts w:eastAsia="Times New Roman" w:cs="Times New Roman"/>
              </w:rPr>
              <w:t>0.0000</w:t>
            </w:r>
          </w:p>
        </w:tc>
        <w:tc>
          <w:tcPr>
            <w:tcW w:w="1733" w:type="dxa"/>
          </w:tcPr>
          <w:p w14:paraId="2617C11D" w14:textId="758A04D0" w:rsidR="00F32D90" w:rsidRDefault="00F32D90" w:rsidP="00F32D90">
            <w:pPr>
              <w:spacing w:before="100" w:beforeAutospacing="1" w:after="100" w:afterAutospacing="1"/>
              <w:jc w:val="center"/>
              <w:rPr>
                <w:rFonts w:eastAsia="Times New Roman" w:cs="Times New Roman"/>
              </w:rPr>
            </w:pPr>
            <w:r>
              <w:rPr>
                <w:rFonts w:eastAsia="Times New Roman" w:cs="Times New Roman"/>
              </w:rPr>
              <w:t>0.0000</w:t>
            </w:r>
          </w:p>
        </w:tc>
        <w:tc>
          <w:tcPr>
            <w:tcW w:w="1596" w:type="dxa"/>
          </w:tcPr>
          <w:p w14:paraId="78583299" w14:textId="4AE797AC" w:rsidR="00F32D90" w:rsidRDefault="00F32D90" w:rsidP="00F32D90">
            <w:pPr>
              <w:spacing w:before="100" w:beforeAutospacing="1" w:after="100" w:afterAutospacing="1"/>
              <w:jc w:val="center"/>
              <w:rPr>
                <w:rFonts w:eastAsia="Times New Roman" w:cs="Times New Roman"/>
              </w:rPr>
            </w:pPr>
            <w:r>
              <w:rPr>
                <w:rFonts w:eastAsia="Times New Roman" w:cs="Times New Roman"/>
              </w:rPr>
              <w:t>0.0000</w:t>
            </w:r>
          </w:p>
        </w:tc>
      </w:tr>
      <w:tr w:rsidR="00F32D90" w14:paraId="08C46202" w14:textId="77777777" w:rsidTr="00AF558C">
        <w:trPr>
          <w:jc w:val="center"/>
        </w:trPr>
        <w:tc>
          <w:tcPr>
            <w:tcW w:w="1596" w:type="dxa"/>
          </w:tcPr>
          <w:p w14:paraId="316C586D" w14:textId="77777777" w:rsidR="00F32D90" w:rsidRPr="00C1404F" w:rsidRDefault="00F32D90" w:rsidP="00F32D90">
            <w:pPr>
              <w:spacing w:before="100" w:beforeAutospacing="1" w:after="100" w:afterAutospacing="1"/>
              <w:jc w:val="both"/>
              <w:rPr>
                <w:rFonts w:eastAsia="Times New Roman" w:cs="Times New Roman"/>
                <w:b/>
              </w:rPr>
            </w:pPr>
            <w:r w:rsidRPr="00C1404F">
              <w:rPr>
                <w:rFonts w:eastAsia="Times New Roman" w:cs="Times New Roman"/>
                <w:b/>
              </w:rPr>
              <w:t>P@10</w:t>
            </w:r>
          </w:p>
        </w:tc>
        <w:tc>
          <w:tcPr>
            <w:tcW w:w="1459" w:type="dxa"/>
          </w:tcPr>
          <w:p w14:paraId="248927E3" w14:textId="77777777" w:rsidR="00F32D90" w:rsidRPr="00C1404F" w:rsidRDefault="00F32D90" w:rsidP="00F32D90">
            <w:pPr>
              <w:spacing w:before="100" w:beforeAutospacing="1" w:after="100" w:afterAutospacing="1"/>
              <w:jc w:val="center"/>
              <w:rPr>
                <w:rFonts w:eastAsia="Times New Roman" w:cs="Times New Roman"/>
              </w:rPr>
            </w:pPr>
            <w:r>
              <w:rPr>
                <w:rFonts w:eastAsia="Times New Roman" w:cs="Times New Roman"/>
              </w:rPr>
              <w:t>0.0000</w:t>
            </w:r>
          </w:p>
        </w:tc>
        <w:tc>
          <w:tcPr>
            <w:tcW w:w="1733" w:type="dxa"/>
          </w:tcPr>
          <w:p w14:paraId="3CCC0495" w14:textId="77777777" w:rsidR="00F32D90" w:rsidRPr="00C1404F" w:rsidRDefault="00F32D90" w:rsidP="00F32D90">
            <w:pPr>
              <w:spacing w:before="100" w:beforeAutospacing="1" w:after="100" w:afterAutospacing="1"/>
              <w:jc w:val="center"/>
              <w:rPr>
                <w:rFonts w:eastAsia="Times New Roman" w:cs="Times New Roman"/>
              </w:rPr>
            </w:pPr>
            <w:r>
              <w:rPr>
                <w:rFonts w:eastAsia="Times New Roman" w:cs="Times New Roman"/>
              </w:rPr>
              <w:t>0.0000</w:t>
            </w:r>
          </w:p>
        </w:tc>
        <w:tc>
          <w:tcPr>
            <w:tcW w:w="1596" w:type="dxa"/>
          </w:tcPr>
          <w:p w14:paraId="79D8AF27" w14:textId="77777777" w:rsidR="00F32D90" w:rsidRPr="00C1404F" w:rsidRDefault="00F32D90" w:rsidP="00F32D90">
            <w:pPr>
              <w:spacing w:before="100" w:beforeAutospacing="1" w:after="100" w:afterAutospacing="1"/>
              <w:jc w:val="center"/>
              <w:rPr>
                <w:rFonts w:eastAsia="Times New Roman" w:cs="Times New Roman"/>
              </w:rPr>
            </w:pPr>
            <w:r>
              <w:rPr>
                <w:rFonts w:eastAsia="Times New Roman" w:cs="Times New Roman"/>
              </w:rPr>
              <w:t>0.0000</w:t>
            </w:r>
          </w:p>
        </w:tc>
      </w:tr>
      <w:tr w:rsidR="00F32D90" w14:paraId="637EF72B" w14:textId="77777777" w:rsidTr="00AF558C">
        <w:trPr>
          <w:jc w:val="center"/>
        </w:trPr>
        <w:tc>
          <w:tcPr>
            <w:tcW w:w="1596" w:type="dxa"/>
          </w:tcPr>
          <w:p w14:paraId="70F09D7F" w14:textId="77777777" w:rsidR="00F32D90" w:rsidRPr="00C1404F" w:rsidRDefault="00F32D90" w:rsidP="00F32D90">
            <w:pPr>
              <w:spacing w:before="100" w:beforeAutospacing="1" w:after="100" w:afterAutospacing="1"/>
              <w:jc w:val="both"/>
              <w:rPr>
                <w:rFonts w:eastAsia="Times New Roman" w:cs="Times New Roman"/>
                <w:b/>
              </w:rPr>
            </w:pPr>
            <w:r w:rsidRPr="00C1404F">
              <w:rPr>
                <w:rFonts w:eastAsia="Times New Roman" w:cs="Times New Roman"/>
                <w:b/>
              </w:rPr>
              <w:t>P@20</w:t>
            </w:r>
          </w:p>
        </w:tc>
        <w:tc>
          <w:tcPr>
            <w:tcW w:w="1459" w:type="dxa"/>
          </w:tcPr>
          <w:p w14:paraId="59D708DF" w14:textId="77777777" w:rsidR="00F32D90" w:rsidRDefault="00F32D90" w:rsidP="00F32D90">
            <w:pPr>
              <w:jc w:val="center"/>
            </w:pPr>
            <w:r w:rsidRPr="000C260D">
              <w:rPr>
                <w:rFonts w:eastAsia="Times New Roman" w:cs="Times New Roman"/>
              </w:rPr>
              <w:t>0.0000</w:t>
            </w:r>
          </w:p>
        </w:tc>
        <w:tc>
          <w:tcPr>
            <w:tcW w:w="1733" w:type="dxa"/>
          </w:tcPr>
          <w:p w14:paraId="297C370B" w14:textId="77777777" w:rsidR="00F32D90" w:rsidRDefault="00F32D90" w:rsidP="00F32D90">
            <w:pPr>
              <w:jc w:val="center"/>
            </w:pPr>
            <w:r w:rsidRPr="000C260D">
              <w:rPr>
                <w:rFonts w:eastAsia="Times New Roman" w:cs="Times New Roman"/>
              </w:rPr>
              <w:t>0.0000</w:t>
            </w:r>
          </w:p>
        </w:tc>
        <w:tc>
          <w:tcPr>
            <w:tcW w:w="1596" w:type="dxa"/>
          </w:tcPr>
          <w:p w14:paraId="1D586748" w14:textId="77777777" w:rsidR="00F32D90" w:rsidRDefault="00F32D90" w:rsidP="00F32D90">
            <w:pPr>
              <w:jc w:val="center"/>
            </w:pPr>
            <w:r w:rsidRPr="000C260D">
              <w:rPr>
                <w:rFonts w:eastAsia="Times New Roman" w:cs="Times New Roman"/>
              </w:rPr>
              <w:t>0.0000</w:t>
            </w:r>
          </w:p>
        </w:tc>
      </w:tr>
      <w:tr w:rsidR="00F32D90" w14:paraId="4A50BE92" w14:textId="77777777" w:rsidTr="00AF558C">
        <w:trPr>
          <w:jc w:val="center"/>
        </w:trPr>
        <w:tc>
          <w:tcPr>
            <w:tcW w:w="1596" w:type="dxa"/>
          </w:tcPr>
          <w:p w14:paraId="18DD0770" w14:textId="77777777" w:rsidR="00F32D90" w:rsidRPr="00C1404F" w:rsidRDefault="00F32D90" w:rsidP="00F32D90">
            <w:pPr>
              <w:spacing w:before="100" w:beforeAutospacing="1" w:after="100" w:afterAutospacing="1"/>
              <w:jc w:val="both"/>
              <w:rPr>
                <w:rFonts w:eastAsia="Times New Roman" w:cs="Times New Roman"/>
                <w:b/>
              </w:rPr>
            </w:pPr>
            <w:r w:rsidRPr="00C1404F">
              <w:rPr>
                <w:rFonts w:eastAsia="Times New Roman" w:cs="Times New Roman"/>
                <w:b/>
              </w:rPr>
              <w:t>P@30</w:t>
            </w:r>
          </w:p>
        </w:tc>
        <w:tc>
          <w:tcPr>
            <w:tcW w:w="1459" w:type="dxa"/>
          </w:tcPr>
          <w:p w14:paraId="72730CDB" w14:textId="77777777" w:rsidR="00F32D90" w:rsidRDefault="00F32D90" w:rsidP="00F32D90">
            <w:pPr>
              <w:jc w:val="center"/>
            </w:pPr>
            <w:r w:rsidRPr="000C260D">
              <w:rPr>
                <w:rFonts w:eastAsia="Times New Roman" w:cs="Times New Roman"/>
              </w:rPr>
              <w:t>0.0000</w:t>
            </w:r>
          </w:p>
        </w:tc>
        <w:tc>
          <w:tcPr>
            <w:tcW w:w="1733" w:type="dxa"/>
          </w:tcPr>
          <w:p w14:paraId="42C11E1A" w14:textId="77777777" w:rsidR="00F32D90" w:rsidRDefault="00F32D90" w:rsidP="00F32D90">
            <w:pPr>
              <w:jc w:val="center"/>
            </w:pPr>
            <w:r w:rsidRPr="000C260D">
              <w:rPr>
                <w:rFonts w:eastAsia="Times New Roman" w:cs="Times New Roman"/>
              </w:rPr>
              <w:t>0.0000</w:t>
            </w:r>
          </w:p>
        </w:tc>
        <w:tc>
          <w:tcPr>
            <w:tcW w:w="1596" w:type="dxa"/>
          </w:tcPr>
          <w:p w14:paraId="05AC9EB2" w14:textId="77777777" w:rsidR="00F32D90" w:rsidRDefault="00F32D90" w:rsidP="00F32D90">
            <w:pPr>
              <w:jc w:val="center"/>
            </w:pPr>
            <w:r w:rsidRPr="000C260D">
              <w:rPr>
                <w:rFonts w:eastAsia="Times New Roman" w:cs="Times New Roman"/>
              </w:rPr>
              <w:t>0.0000</w:t>
            </w:r>
          </w:p>
        </w:tc>
      </w:tr>
      <w:tr w:rsidR="00F32D90" w14:paraId="3BC56EC8" w14:textId="77777777" w:rsidTr="00AF558C">
        <w:trPr>
          <w:jc w:val="center"/>
        </w:trPr>
        <w:tc>
          <w:tcPr>
            <w:tcW w:w="1596" w:type="dxa"/>
          </w:tcPr>
          <w:p w14:paraId="16ABD1D1" w14:textId="77777777" w:rsidR="00F32D90" w:rsidRPr="00C1404F" w:rsidRDefault="00F32D90" w:rsidP="00F32D90">
            <w:pPr>
              <w:spacing w:before="100" w:beforeAutospacing="1" w:after="100" w:afterAutospacing="1"/>
              <w:jc w:val="both"/>
              <w:rPr>
                <w:rFonts w:eastAsia="Times New Roman" w:cs="Times New Roman"/>
                <w:b/>
              </w:rPr>
            </w:pPr>
            <w:r w:rsidRPr="00C1404F">
              <w:rPr>
                <w:rFonts w:eastAsia="Times New Roman" w:cs="Times New Roman"/>
                <w:b/>
              </w:rPr>
              <w:t>MAP</w:t>
            </w:r>
          </w:p>
        </w:tc>
        <w:tc>
          <w:tcPr>
            <w:tcW w:w="1459" w:type="dxa"/>
          </w:tcPr>
          <w:p w14:paraId="589CEC2E" w14:textId="77777777" w:rsidR="00F32D90" w:rsidRDefault="00F32D90" w:rsidP="00F32D90">
            <w:pPr>
              <w:jc w:val="center"/>
            </w:pPr>
            <w:r w:rsidRPr="000C260D">
              <w:rPr>
                <w:rFonts w:eastAsia="Times New Roman" w:cs="Times New Roman"/>
              </w:rPr>
              <w:t>0.0000</w:t>
            </w:r>
          </w:p>
        </w:tc>
        <w:tc>
          <w:tcPr>
            <w:tcW w:w="1733" w:type="dxa"/>
          </w:tcPr>
          <w:p w14:paraId="171D95D4" w14:textId="77777777" w:rsidR="00F32D90" w:rsidRDefault="00F32D90" w:rsidP="00F32D90">
            <w:pPr>
              <w:jc w:val="center"/>
            </w:pPr>
            <w:r w:rsidRPr="000C260D">
              <w:rPr>
                <w:rFonts w:eastAsia="Times New Roman" w:cs="Times New Roman"/>
              </w:rPr>
              <w:t>0.0000</w:t>
            </w:r>
          </w:p>
        </w:tc>
        <w:tc>
          <w:tcPr>
            <w:tcW w:w="1596" w:type="dxa"/>
          </w:tcPr>
          <w:p w14:paraId="650995D1" w14:textId="77777777" w:rsidR="00F32D90" w:rsidRDefault="00F32D90" w:rsidP="00F32D90">
            <w:pPr>
              <w:jc w:val="center"/>
            </w:pPr>
            <w:r w:rsidRPr="000C260D">
              <w:rPr>
                <w:rFonts w:eastAsia="Times New Roman" w:cs="Times New Roman"/>
              </w:rPr>
              <w:t>0.0000</w:t>
            </w:r>
          </w:p>
        </w:tc>
      </w:tr>
      <w:tr w:rsidR="00F32D90" w14:paraId="6DF69E0E" w14:textId="77777777" w:rsidTr="00AF558C">
        <w:trPr>
          <w:jc w:val="center"/>
        </w:trPr>
        <w:tc>
          <w:tcPr>
            <w:tcW w:w="1596" w:type="dxa"/>
          </w:tcPr>
          <w:p w14:paraId="2037D22A" w14:textId="77777777" w:rsidR="00F32D90" w:rsidRPr="00C1404F" w:rsidRDefault="00F32D90" w:rsidP="00F32D90">
            <w:pPr>
              <w:spacing w:before="100" w:beforeAutospacing="1" w:after="100" w:afterAutospacing="1"/>
              <w:jc w:val="both"/>
              <w:rPr>
                <w:rFonts w:eastAsia="Times New Roman" w:cs="Times New Roman"/>
                <w:b/>
              </w:rPr>
            </w:pPr>
            <w:r>
              <w:rPr>
                <w:rFonts w:eastAsia="Times New Roman" w:cs="Times New Roman"/>
                <w:b/>
              </w:rPr>
              <w:t xml:space="preserve">Running </w:t>
            </w:r>
            <w:r w:rsidRPr="00C1404F">
              <w:rPr>
                <w:rFonts w:eastAsia="Times New Roman" w:cs="Times New Roman"/>
                <w:b/>
              </w:rPr>
              <w:t>Time</w:t>
            </w:r>
          </w:p>
        </w:tc>
        <w:tc>
          <w:tcPr>
            <w:tcW w:w="1459" w:type="dxa"/>
          </w:tcPr>
          <w:p w14:paraId="18865121" w14:textId="77777777" w:rsidR="00F32D90" w:rsidRDefault="00F32D90" w:rsidP="00F32D90">
            <w:pPr>
              <w:jc w:val="center"/>
            </w:pPr>
            <w:r>
              <w:rPr>
                <w:rFonts w:eastAsia="Times New Roman" w:cs="Times New Roman"/>
              </w:rPr>
              <w:t>mm:ss</w:t>
            </w:r>
          </w:p>
        </w:tc>
        <w:tc>
          <w:tcPr>
            <w:tcW w:w="1733" w:type="dxa"/>
          </w:tcPr>
          <w:p w14:paraId="73E3177B" w14:textId="77777777" w:rsidR="00F32D90" w:rsidRDefault="00F32D90" w:rsidP="00F32D90">
            <w:pPr>
              <w:jc w:val="center"/>
            </w:pPr>
            <w:r w:rsidRPr="00B12053">
              <w:rPr>
                <w:rFonts w:eastAsia="Times New Roman" w:cs="Times New Roman"/>
              </w:rPr>
              <w:t>mm:ss</w:t>
            </w:r>
          </w:p>
        </w:tc>
        <w:tc>
          <w:tcPr>
            <w:tcW w:w="1596" w:type="dxa"/>
          </w:tcPr>
          <w:p w14:paraId="6A08C83C" w14:textId="77777777" w:rsidR="00F32D90" w:rsidRDefault="00F32D90" w:rsidP="00F32D90">
            <w:pPr>
              <w:jc w:val="center"/>
            </w:pPr>
            <w:r w:rsidRPr="00B12053">
              <w:rPr>
                <w:rFonts w:eastAsia="Times New Roman" w:cs="Times New Roman"/>
              </w:rPr>
              <w:t>mm:ss</w:t>
            </w:r>
          </w:p>
        </w:tc>
      </w:tr>
    </w:tbl>
    <w:p w14:paraId="291A6D62" w14:textId="77777777" w:rsidR="00AF1BB0" w:rsidRDefault="00AF1BB0" w:rsidP="00AF1BB0">
      <w:pPr>
        <w:pStyle w:val="Heading1"/>
        <w:numPr>
          <w:ilvl w:val="0"/>
          <w:numId w:val="0"/>
        </w:numPr>
        <w:ind w:left="432" w:hanging="432"/>
        <w:rPr>
          <w:rFonts w:eastAsia="Times New Roman"/>
        </w:rPr>
      </w:pPr>
    </w:p>
    <w:p w14:paraId="75E30A76" w14:textId="77777777" w:rsidR="00AF1BB0" w:rsidRDefault="00AF1BB0" w:rsidP="00AF1BB0"/>
    <w:p w14:paraId="2215441C" w14:textId="77777777" w:rsidR="00C32E6D" w:rsidRDefault="00C32E6D">
      <w:r>
        <w:br w:type="page"/>
      </w:r>
    </w:p>
    <w:p w14:paraId="24E2A7BC" w14:textId="7D13BFA2" w:rsidR="002F17B4" w:rsidRDefault="00386A79" w:rsidP="00386A79">
      <w:pPr>
        <w:pStyle w:val="Heading1"/>
        <w:rPr>
          <w:rFonts w:eastAsia="Times New Roman"/>
        </w:rPr>
      </w:pPr>
      <w:r>
        <w:lastRenderedPageBreak/>
        <w:t>Experiment</w:t>
      </w:r>
      <w:r w:rsidR="0070118F">
        <w:t xml:space="preserve">al Results for </w:t>
      </w:r>
      <w:r w:rsidR="002F17B4" w:rsidRPr="00386A79">
        <w:rPr>
          <w:rFonts w:eastAsia="Times New Roman"/>
        </w:rPr>
        <w:t>Ranked Boolean</w:t>
      </w:r>
    </w:p>
    <w:p w14:paraId="2649AEAA" w14:textId="77777777" w:rsidR="00386A79" w:rsidRDefault="00386A79" w:rsidP="00386A79">
      <w:pPr>
        <w:rPr>
          <w:b/>
          <w:i/>
          <w:color w:val="FF0000"/>
        </w:rPr>
      </w:pPr>
      <w:r w:rsidRPr="00621A92">
        <w:rPr>
          <w:b/>
          <w:i/>
          <w:color w:val="FF0000"/>
        </w:rPr>
        <w:t xml:space="preserve">Present </w:t>
      </w:r>
      <w:r>
        <w:rPr>
          <w:b/>
          <w:i/>
          <w:color w:val="FF0000"/>
        </w:rPr>
        <w:t>your</w:t>
      </w:r>
      <w:r w:rsidRPr="00621A92">
        <w:rPr>
          <w:b/>
          <w:i/>
          <w:color w:val="FF0000"/>
        </w:rPr>
        <w:t xml:space="preserve"> experimental results</w:t>
      </w:r>
      <w:r>
        <w:rPr>
          <w:b/>
          <w:i/>
          <w:color w:val="FF0000"/>
        </w:rPr>
        <w:t xml:space="preserve"> for each query set, in the format shown below.</w:t>
      </w:r>
    </w:p>
    <w:p w14:paraId="73BE81A7" w14:textId="4C691972" w:rsidR="00386A79" w:rsidRPr="00386A79" w:rsidRDefault="00386A79" w:rsidP="00386A79">
      <w:pPr>
        <w:rPr>
          <w:b/>
          <w:i/>
          <w:color w:val="FF0000"/>
        </w:rPr>
      </w:pPr>
      <w:r w:rsidRPr="00386A79">
        <w:rPr>
          <w:b/>
          <w:i/>
          <w:color w:val="FF0000"/>
        </w:rPr>
        <w:t>Your .zip / .tgz file must include files name</w:t>
      </w:r>
      <w:r w:rsidR="00656A68">
        <w:rPr>
          <w:b/>
          <w:i/>
          <w:color w:val="FF0000"/>
        </w:rPr>
        <w:t>d HW1-Exp-</w:t>
      </w:r>
      <w:r w:rsidR="003D564C">
        <w:rPr>
          <w:b/>
          <w:i/>
          <w:color w:val="FF0000"/>
        </w:rPr>
        <w:t>3</w:t>
      </w:r>
      <w:r w:rsidR="00656A68">
        <w:rPr>
          <w:b/>
          <w:i/>
          <w:color w:val="FF0000"/>
        </w:rPr>
        <w:t>a.qry, HW1-Exp-</w:t>
      </w:r>
      <w:r w:rsidR="003D564C">
        <w:rPr>
          <w:b/>
          <w:i/>
          <w:color w:val="FF0000"/>
        </w:rPr>
        <w:t>3</w:t>
      </w:r>
      <w:r>
        <w:rPr>
          <w:b/>
          <w:i/>
          <w:color w:val="FF0000"/>
        </w:rPr>
        <w:t>a</w:t>
      </w:r>
      <w:r w:rsidRPr="00386A79">
        <w:rPr>
          <w:b/>
          <w:i/>
          <w:color w:val="FF0000"/>
        </w:rPr>
        <w:t xml:space="preserve">.param, etc., in the QryEval directory. The experimental results shown </w:t>
      </w:r>
      <w:r>
        <w:rPr>
          <w:b/>
          <w:i/>
          <w:color w:val="FF0000"/>
        </w:rPr>
        <w:t>below</w:t>
      </w:r>
      <w:r w:rsidRPr="00386A79">
        <w:rPr>
          <w:b/>
          <w:i/>
          <w:color w:val="FF0000"/>
        </w:rPr>
        <w:t xml:space="preserve"> </w:t>
      </w:r>
      <w:r w:rsidRPr="00386A79">
        <w:rPr>
          <w:b/>
          <w:i/>
          <w:color w:val="FF0000"/>
          <w:u w:val="single"/>
        </w:rPr>
        <w:t>must</w:t>
      </w:r>
      <w:r w:rsidRPr="00386A79">
        <w:rPr>
          <w:b/>
          <w:i/>
          <w:color w:val="FF0000"/>
        </w:rPr>
        <w:t xml:space="preserve"> be reproducible by these</w:t>
      </w:r>
      <w:r>
        <w:rPr>
          <w:b/>
          <w:i/>
          <w:color w:val="FF0000"/>
        </w:rPr>
        <w:t xml:space="preserve"> files</w:t>
      </w:r>
      <w:r w:rsidRPr="00386A79">
        <w:rPr>
          <w:b/>
          <w:i/>
          <w:color w:val="FF0000"/>
        </w:rPr>
        <w:t>.</w:t>
      </w:r>
    </w:p>
    <w:p w14:paraId="6E80D1F6" w14:textId="77777777" w:rsidR="00386A79" w:rsidRPr="00386A79" w:rsidRDefault="00386A79" w:rsidP="00386A79"/>
    <w:tbl>
      <w:tblPr>
        <w:tblStyle w:val="TableGrid"/>
        <w:tblW w:w="0" w:type="auto"/>
        <w:jc w:val="center"/>
        <w:tblLook w:val="04A0" w:firstRow="1" w:lastRow="0" w:firstColumn="1" w:lastColumn="0" w:noHBand="0" w:noVBand="1"/>
      </w:tblPr>
      <w:tblGrid>
        <w:gridCol w:w="1596"/>
        <w:gridCol w:w="1459"/>
        <w:gridCol w:w="1733"/>
        <w:gridCol w:w="1596"/>
      </w:tblGrid>
      <w:tr w:rsidR="002F17B4" w:rsidRPr="002F17B4" w14:paraId="233F7225" w14:textId="77777777" w:rsidTr="00AF558C">
        <w:trPr>
          <w:jc w:val="center"/>
        </w:trPr>
        <w:tc>
          <w:tcPr>
            <w:tcW w:w="1596" w:type="dxa"/>
          </w:tcPr>
          <w:p w14:paraId="5F03B297" w14:textId="77777777" w:rsidR="002F17B4" w:rsidRPr="00C1404F" w:rsidRDefault="002F17B4" w:rsidP="00C1404F">
            <w:pPr>
              <w:spacing w:before="100" w:beforeAutospacing="1" w:after="100" w:afterAutospacing="1"/>
              <w:jc w:val="both"/>
              <w:rPr>
                <w:rFonts w:eastAsia="Times New Roman" w:cs="Times New Roman"/>
              </w:rPr>
            </w:pPr>
          </w:p>
        </w:tc>
        <w:tc>
          <w:tcPr>
            <w:tcW w:w="1459" w:type="dxa"/>
          </w:tcPr>
          <w:p w14:paraId="2BE73E2C" w14:textId="50E84255" w:rsidR="002F17B4" w:rsidRPr="00BD05B0" w:rsidRDefault="002F17B4" w:rsidP="00BD05B0">
            <w:pPr>
              <w:jc w:val="center"/>
              <w:rPr>
                <w:b/>
              </w:rPr>
            </w:pPr>
            <w:r w:rsidRPr="00BD05B0">
              <w:rPr>
                <w:b/>
              </w:rPr>
              <w:t>BOW #</w:t>
            </w:r>
            <w:r w:rsidR="00AF558C">
              <w:rPr>
                <w:b/>
              </w:rPr>
              <w:t>AND</w:t>
            </w:r>
          </w:p>
          <w:p w14:paraId="6148E65D" w14:textId="260D84E5" w:rsidR="00BD05B0" w:rsidRPr="00BD05B0" w:rsidRDefault="00BD05B0" w:rsidP="00BD05B0">
            <w:pPr>
              <w:jc w:val="center"/>
              <w:rPr>
                <w:b/>
              </w:rPr>
            </w:pPr>
            <w:r w:rsidRPr="00BD05B0">
              <w:rPr>
                <w:b/>
              </w:rPr>
              <w:t>(Exp</w:t>
            </w:r>
            <w:r w:rsidR="0066030A">
              <w:rPr>
                <w:b/>
              </w:rPr>
              <w:t>-</w:t>
            </w:r>
            <w:r w:rsidR="003D564C">
              <w:rPr>
                <w:b/>
              </w:rPr>
              <w:t>3</w:t>
            </w:r>
            <w:r w:rsidR="00386A79">
              <w:rPr>
                <w:b/>
              </w:rPr>
              <w:t>a</w:t>
            </w:r>
            <w:r w:rsidRPr="00BD05B0">
              <w:rPr>
                <w:b/>
              </w:rPr>
              <w:t>)</w:t>
            </w:r>
          </w:p>
        </w:tc>
        <w:tc>
          <w:tcPr>
            <w:tcW w:w="1733" w:type="dxa"/>
          </w:tcPr>
          <w:p w14:paraId="44BA6975" w14:textId="332A127E" w:rsidR="002F17B4" w:rsidRPr="00BD05B0" w:rsidRDefault="002F17B4" w:rsidP="00BD05B0">
            <w:pPr>
              <w:jc w:val="center"/>
              <w:rPr>
                <w:b/>
              </w:rPr>
            </w:pPr>
            <w:r w:rsidRPr="00BD05B0">
              <w:rPr>
                <w:b/>
              </w:rPr>
              <w:t>BOW #</w:t>
            </w:r>
            <w:r w:rsidR="00AF558C">
              <w:rPr>
                <w:b/>
              </w:rPr>
              <w:t>NEAR/3</w:t>
            </w:r>
          </w:p>
          <w:p w14:paraId="3E6C8805" w14:textId="512D9864" w:rsidR="00BD05B0" w:rsidRPr="00BD05B0" w:rsidRDefault="0066030A" w:rsidP="00BD05B0">
            <w:pPr>
              <w:jc w:val="center"/>
              <w:rPr>
                <w:b/>
              </w:rPr>
            </w:pPr>
            <w:r>
              <w:rPr>
                <w:b/>
              </w:rPr>
              <w:t>(Exp-</w:t>
            </w:r>
            <w:r w:rsidR="003D564C">
              <w:rPr>
                <w:b/>
              </w:rPr>
              <w:t>3</w:t>
            </w:r>
            <w:r w:rsidR="00386A79">
              <w:rPr>
                <w:b/>
              </w:rPr>
              <w:t>b</w:t>
            </w:r>
            <w:r w:rsidR="00BD05B0" w:rsidRPr="00BD05B0">
              <w:rPr>
                <w:b/>
              </w:rPr>
              <w:t>)</w:t>
            </w:r>
          </w:p>
        </w:tc>
        <w:tc>
          <w:tcPr>
            <w:tcW w:w="1596" w:type="dxa"/>
          </w:tcPr>
          <w:p w14:paraId="64AAEB7A" w14:textId="77777777" w:rsidR="002F17B4" w:rsidRPr="00BD05B0" w:rsidRDefault="002F17B4" w:rsidP="00BD05B0">
            <w:pPr>
              <w:jc w:val="center"/>
              <w:rPr>
                <w:b/>
              </w:rPr>
            </w:pPr>
            <w:r w:rsidRPr="00BD05B0">
              <w:rPr>
                <w:b/>
              </w:rPr>
              <w:t>Structured</w:t>
            </w:r>
          </w:p>
          <w:p w14:paraId="0C1881FD" w14:textId="63B35C65" w:rsidR="00BD05B0" w:rsidRPr="00BD05B0" w:rsidRDefault="0066030A" w:rsidP="00BD05B0">
            <w:pPr>
              <w:jc w:val="center"/>
              <w:rPr>
                <w:b/>
              </w:rPr>
            </w:pPr>
            <w:r>
              <w:rPr>
                <w:b/>
              </w:rPr>
              <w:t>(Exp-</w:t>
            </w:r>
            <w:r w:rsidR="003D564C">
              <w:rPr>
                <w:b/>
              </w:rPr>
              <w:t>3</w:t>
            </w:r>
            <w:r w:rsidR="00386A79">
              <w:rPr>
                <w:b/>
              </w:rPr>
              <w:t>c</w:t>
            </w:r>
            <w:r w:rsidR="00BD05B0" w:rsidRPr="00BD05B0">
              <w:rPr>
                <w:b/>
              </w:rPr>
              <w:t>)</w:t>
            </w:r>
          </w:p>
        </w:tc>
      </w:tr>
      <w:tr w:rsidR="00F32D90" w14:paraId="03989345" w14:textId="77777777" w:rsidTr="00AF558C">
        <w:trPr>
          <w:jc w:val="center"/>
        </w:trPr>
        <w:tc>
          <w:tcPr>
            <w:tcW w:w="1596" w:type="dxa"/>
          </w:tcPr>
          <w:p w14:paraId="43865973" w14:textId="5BD157A9" w:rsidR="00F32D90" w:rsidRPr="00C1404F" w:rsidRDefault="00F32D90" w:rsidP="00F32D90">
            <w:pPr>
              <w:spacing w:before="100" w:beforeAutospacing="1" w:after="100" w:afterAutospacing="1"/>
              <w:jc w:val="both"/>
              <w:rPr>
                <w:rFonts w:eastAsia="Times New Roman" w:cs="Times New Roman"/>
                <w:b/>
              </w:rPr>
            </w:pPr>
            <w:r>
              <w:rPr>
                <w:rFonts w:eastAsia="Times New Roman" w:cs="Times New Roman"/>
                <w:b/>
              </w:rPr>
              <w:t>MRR</w:t>
            </w:r>
          </w:p>
        </w:tc>
        <w:tc>
          <w:tcPr>
            <w:tcW w:w="1459" w:type="dxa"/>
          </w:tcPr>
          <w:p w14:paraId="142259D6" w14:textId="3B442986" w:rsidR="00F32D90" w:rsidRDefault="00F32D90" w:rsidP="00F32D90">
            <w:pPr>
              <w:spacing w:before="100" w:beforeAutospacing="1" w:after="100" w:afterAutospacing="1"/>
              <w:jc w:val="center"/>
              <w:rPr>
                <w:rFonts w:eastAsia="Times New Roman" w:cs="Times New Roman"/>
              </w:rPr>
            </w:pPr>
            <w:r>
              <w:rPr>
                <w:rFonts w:eastAsia="Times New Roman" w:cs="Times New Roman"/>
              </w:rPr>
              <w:t>0.0000</w:t>
            </w:r>
          </w:p>
        </w:tc>
        <w:tc>
          <w:tcPr>
            <w:tcW w:w="1733" w:type="dxa"/>
          </w:tcPr>
          <w:p w14:paraId="04DD1E0B" w14:textId="40F9C0B6" w:rsidR="00F32D90" w:rsidRDefault="00F32D90" w:rsidP="00F32D90">
            <w:pPr>
              <w:spacing w:before="100" w:beforeAutospacing="1" w:after="100" w:afterAutospacing="1"/>
              <w:jc w:val="center"/>
              <w:rPr>
                <w:rFonts w:eastAsia="Times New Roman" w:cs="Times New Roman"/>
              </w:rPr>
            </w:pPr>
            <w:r>
              <w:rPr>
                <w:rFonts w:eastAsia="Times New Roman" w:cs="Times New Roman"/>
              </w:rPr>
              <w:t>0.0000</w:t>
            </w:r>
          </w:p>
        </w:tc>
        <w:tc>
          <w:tcPr>
            <w:tcW w:w="1596" w:type="dxa"/>
          </w:tcPr>
          <w:p w14:paraId="31D6416C" w14:textId="4862E773" w:rsidR="00F32D90" w:rsidRDefault="00F32D90" w:rsidP="00F32D90">
            <w:pPr>
              <w:spacing w:before="100" w:beforeAutospacing="1" w:after="100" w:afterAutospacing="1"/>
              <w:jc w:val="center"/>
              <w:rPr>
                <w:rFonts w:eastAsia="Times New Roman" w:cs="Times New Roman"/>
              </w:rPr>
            </w:pPr>
            <w:r>
              <w:rPr>
                <w:rFonts w:eastAsia="Times New Roman" w:cs="Times New Roman"/>
              </w:rPr>
              <w:t>0.0000</w:t>
            </w:r>
          </w:p>
        </w:tc>
      </w:tr>
      <w:tr w:rsidR="00F32D90" w14:paraId="535A36F3" w14:textId="77777777" w:rsidTr="00AF558C">
        <w:trPr>
          <w:jc w:val="center"/>
        </w:trPr>
        <w:tc>
          <w:tcPr>
            <w:tcW w:w="1596" w:type="dxa"/>
          </w:tcPr>
          <w:p w14:paraId="540AC7DD" w14:textId="77777777" w:rsidR="00F32D90" w:rsidRPr="00C1404F" w:rsidRDefault="00F32D90" w:rsidP="00F32D90">
            <w:pPr>
              <w:spacing w:before="100" w:beforeAutospacing="1" w:after="100" w:afterAutospacing="1"/>
              <w:jc w:val="both"/>
              <w:rPr>
                <w:rFonts w:eastAsia="Times New Roman" w:cs="Times New Roman"/>
                <w:b/>
              </w:rPr>
            </w:pPr>
            <w:r w:rsidRPr="00C1404F">
              <w:rPr>
                <w:rFonts w:eastAsia="Times New Roman" w:cs="Times New Roman"/>
                <w:b/>
              </w:rPr>
              <w:t>P@10</w:t>
            </w:r>
          </w:p>
        </w:tc>
        <w:tc>
          <w:tcPr>
            <w:tcW w:w="1459" w:type="dxa"/>
          </w:tcPr>
          <w:p w14:paraId="3CA23BA2" w14:textId="77777777" w:rsidR="00F32D90" w:rsidRPr="00C1404F" w:rsidRDefault="00F32D90" w:rsidP="00F32D90">
            <w:pPr>
              <w:spacing w:before="100" w:beforeAutospacing="1" w:after="100" w:afterAutospacing="1"/>
              <w:jc w:val="center"/>
              <w:rPr>
                <w:rFonts w:eastAsia="Times New Roman" w:cs="Times New Roman"/>
              </w:rPr>
            </w:pPr>
            <w:r>
              <w:rPr>
                <w:rFonts w:eastAsia="Times New Roman" w:cs="Times New Roman"/>
              </w:rPr>
              <w:t>0.0000</w:t>
            </w:r>
          </w:p>
        </w:tc>
        <w:tc>
          <w:tcPr>
            <w:tcW w:w="1733" w:type="dxa"/>
          </w:tcPr>
          <w:p w14:paraId="36D6813B" w14:textId="77777777" w:rsidR="00F32D90" w:rsidRPr="00C1404F" w:rsidRDefault="00F32D90" w:rsidP="00F32D90">
            <w:pPr>
              <w:spacing w:before="100" w:beforeAutospacing="1" w:after="100" w:afterAutospacing="1"/>
              <w:jc w:val="center"/>
              <w:rPr>
                <w:rFonts w:eastAsia="Times New Roman" w:cs="Times New Roman"/>
              </w:rPr>
            </w:pPr>
            <w:r>
              <w:rPr>
                <w:rFonts w:eastAsia="Times New Roman" w:cs="Times New Roman"/>
              </w:rPr>
              <w:t>0.0000</w:t>
            </w:r>
          </w:p>
        </w:tc>
        <w:tc>
          <w:tcPr>
            <w:tcW w:w="1596" w:type="dxa"/>
          </w:tcPr>
          <w:p w14:paraId="5E2883EE" w14:textId="77777777" w:rsidR="00F32D90" w:rsidRPr="00C1404F" w:rsidRDefault="00F32D90" w:rsidP="00F32D90">
            <w:pPr>
              <w:spacing w:before="100" w:beforeAutospacing="1" w:after="100" w:afterAutospacing="1"/>
              <w:jc w:val="center"/>
              <w:rPr>
                <w:rFonts w:eastAsia="Times New Roman" w:cs="Times New Roman"/>
              </w:rPr>
            </w:pPr>
            <w:r>
              <w:rPr>
                <w:rFonts w:eastAsia="Times New Roman" w:cs="Times New Roman"/>
              </w:rPr>
              <w:t>0.0000</w:t>
            </w:r>
          </w:p>
        </w:tc>
      </w:tr>
      <w:tr w:rsidR="00F32D90" w14:paraId="2A9037C5" w14:textId="77777777" w:rsidTr="00AF558C">
        <w:trPr>
          <w:jc w:val="center"/>
        </w:trPr>
        <w:tc>
          <w:tcPr>
            <w:tcW w:w="1596" w:type="dxa"/>
          </w:tcPr>
          <w:p w14:paraId="46FADAEC" w14:textId="77777777" w:rsidR="00F32D90" w:rsidRPr="00C1404F" w:rsidRDefault="00F32D90" w:rsidP="00F32D90">
            <w:pPr>
              <w:spacing w:before="100" w:beforeAutospacing="1" w:after="100" w:afterAutospacing="1"/>
              <w:jc w:val="both"/>
              <w:rPr>
                <w:rFonts w:eastAsia="Times New Roman" w:cs="Times New Roman"/>
                <w:b/>
              </w:rPr>
            </w:pPr>
            <w:r w:rsidRPr="00C1404F">
              <w:rPr>
                <w:rFonts w:eastAsia="Times New Roman" w:cs="Times New Roman"/>
                <w:b/>
              </w:rPr>
              <w:t>P@20</w:t>
            </w:r>
          </w:p>
        </w:tc>
        <w:tc>
          <w:tcPr>
            <w:tcW w:w="1459" w:type="dxa"/>
          </w:tcPr>
          <w:p w14:paraId="20AD76FD" w14:textId="77777777" w:rsidR="00F32D90" w:rsidRDefault="00F32D90" w:rsidP="00F32D90">
            <w:pPr>
              <w:jc w:val="center"/>
            </w:pPr>
            <w:r w:rsidRPr="000C260D">
              <w:rPr>
                <w:rFonts w:eastAsia="Times New Roman" w:cs="Times New Roman"/>
              </w:rPr>
              <w:t>0.0000</w:t>
            </w:r>
          </w:p>
        </w:tc>
        <w:tc>
          <w:tcPr>
            <w:tcW w:w="1733" w:type="dxa"/>
          </w:tcPr>
          <w:p w14:paraId="39BA86ED" w14:textId="77777777" w:rsidR="00F32D90" w:rsidRDefault="00F32D90" w:rsidP="00F32D90">
            <w:pPr>
              <w:jc w:val="center"/>
            </w:pPr>
            <w:r w:rsidRPr="000C260D">
              <w:rPr>
                <w:rFonts w:eastAsia="Times New Roman" w:cs="Times New Roman"/>
              </w:rPr>
              <w:t>0.0000</w:t>
            </w:r>
          </w:p>
        </w:tc>
        <w:tc>
          <w:tcPr>
            <w:tcW w:w="1596" w:type="dxa"/>
          </w:tcPr>
          <w:p w14:paraId="43D702B8" w14:textId="77777777" w:rsidR="00F32D90" w:rsidRDefault="00F32D90" w:rsidP="00F32D90">
            <w:pPr>
              <w:jc w:val="center"/>
            </w:pPr>
            <w:r w:rsidRPr="000C260D">
              <w:rPr>
                <w:rFonts w:eastAsia="Times New Roman" w:cs="Times New Roman"/>
              </w:rPr>
              <w:t>0.0000</w:t>
            </w:r>
          </w:p>
        </w:tc>
      </w:tr>
      <w:tr w:rsidR="00F32D90" w14:paraId="44844993" w14:textId="77777777" w:rsidTr="00AF558C">
        <w:trPr>
          <w:jc w:val="center"/>
        </w:trPr>
        <w:tc>
          <w:tcPr>
            <w:tcW w:w="1596" w:type="dxa"/>
          </w:tcPr>
          <w:p w14:paraId="79B83BC2" w14:textId="77777777" w:rsidR="00F32D90" w:rsidRPr="00C1404F" w:rsidRDefault="00F32D90" w:rsidP="00F32D90">
            <w:pPr>
              <w:spacing w:before="100" w:beforeAutospacing="1" w:after="100" w:afterAutospacing="1"/>
              <w:jc w:val="both"/>
              <w:rPr>
                <w:rFonts w:eastAsia="Times New Roman" w:cs="Times New Roman"/>
                <w:b/>
              </w:rPr>
            </w:pPr>
            <w:r w:rsidRPr="00C1404F">
              <w:rPr>
                <w:rFonts w:eastAsia="Times New Roman" w:cs="Times New Roman"/>
                <w:b/>
              </w:rPr>
              <w:t>P@30</w:t>
            </w:r>
          </w:p>
        </w:tc>
        <w:tc>
          <w:tcPr>
            <w:tcW w:w="1459" w:type="dxa"/>
          </w:tcPr>
          <w:p w14:paraId="2BD96E59" w14:textId="77777777" w:rsidR="00F32D90" w:rsidRDefault="00F32D90" w:rsidP="00F32D90">
            <w:pPr>
              <w:jc w:val="center"/>
            </w:pPr>
            <w:r w:rsidRPr="000C260D">
              <w:rPr>
                <w:rFonts w:eastAsia="Times New Roman" w:cs="Times New Roman"/>
              </w:rPr>
              <w:t>0.0000</w:t>
            </w:r>
          </w:p>
        </w:tc>
        <w:tc>
          <w:tcPr>
            <w:tcW w:w="1733" w:type="dxa"/>
          </w:tcPr>
          <w:p w14:paraId="4F6B2353" w14:textId="77777777" w:rsidR="00F32D90" w:rsidRDefault="00F32D90" w:rsidP="00F32D90">
            <w:pPr>
              <w:jc w:val="center"/>
            </w:pPr>
            <w:r w:rsidRPr="000C260D">
              <w:rPr>
                <w:rFonts w:eastAsia="Times New Roman" w:cs="Times New Roman"/>
              </w:rPr>
              <w:t>0.0000</w:t>
            </w:r>
          </w:p>
        </w:tc>
        <w:tc>
          <w:tcPr>
            <w:tcW w:w="1596" w:type="dxa"/>
          </w:tcPr>
          <w:p w14:paraId="5C36FC92" w14:textId="77777777" w:rsidR="00F32D90" w:rsidRDefault="00F32D90" w:rsidP="00F32D90">
            <w:pPr>
              <w:jc w:val="center"/>
            </w:pPr>
            <w:r w:rsidRPr="000C260D">
              <w:rPr>
                <w:rFonts w:eastAsia="Times New Roman" w:cs="Times New Roman"/>
              </w:rPr>
              <w:t>0.0000</w:t>
            </w:r>
          </w:p>
        </w:tc>
      </w:tr>
      <w:tr w:rsidR="00F32D90" w14:paraId="6C2E3803" w14:textId="77777777" w:rsidTr="00AF558C">
        <w:trPr>
          <w:jc w:val="center"/>
        </w:trPr>
        <w:tc>
          <w:tcPr>
            <w:tcW w:w="1596" w:type="dxa"/>
          </w:tcPr>
          <w:p w14:paraId="220772C2" w14:textId="77777777" w:rsidR="00F32D90" w:rsidRPr="00C1404F" w:rsidRDefault="00F32D90" w:rsidP="00F32D90">
            <w:pPr>
              <w:spacing w:before="100" w:beforeAutospacing="1" w:after="100" w:afterAutospacing="1"/>
              <w:jc w:val="both"/>
              <w:rPr>
                <w:rFonts w:eastAsia="Times New Roman" w:cs="Times New Roman"/>
                <w:b/>
              </w:rPr>
            </w:pPr>
            <w:r w:rsidRPr="00C1404F">
              <w:rPr>
                <w:rFonts w:eastAsia="Times New Roman" w:cs="Times New Roman"/>
                <w:b/>
              </w:rPr>
              <w:t>MAP</w:t>
            </w:r>
          </w:p>
        </w:tc>
        <w:tc>
          <w:tcPr>
            <w:tcW w:w="1459" w:type="dxa"/>
          </w:tcPr>
          <w:p w14:paraId="12CA349A" w14:textId="77777777" w:rsidR="00F32D90" w:rsidRDefault="00F32D90" w:rsidP="00F32D90">
            <w:pPr>
              <w:jc w:val="center"/>
            </w:pPr>
            <w:r w:rsidRPr="000C260D">
              <w:rPr>
                <w:rFonts w:eastAsia="Times New Roman" w:cs="Times New Roman"/>
              </w:rPr>
              <w:t>0.0000</w:t>
            </w:r>
          </w:p>
        </w:tc>
        <w:tc>
          <w:tcPr>
            <w:tcW w:w="1733" w:type="dxa"/>
          </w:tcPr>
          <w:p w14:paraId="7250AD4B" w14:textId="77777777" w:rsidR="00F32D90" w:rsidRDefault="00F32D90" w:rsidP="00F32D90">
            <w:pPr>
              <w:jc w:val="center"/>
            </w:pPr>
            <w:r w:rsidRPr="000C260D">
              <w:rPr>
                <w:rFonts w:eastAsia="Times New Roman" w:cs="Times New Roman"/>
              </w:rPr>
              <w:t>0.0000</w:t>
            </w:r>
          </w:p>
        </w:tc>
        <w:tc>
          <w:tcPr>
            <w:tcW w:w="1596" w:type="dxa"/>
          </w:tcPr>
          <w:p w14:paraId="1C14FCAD" w14:textId="77777777" w:rsidR="00F32D90" w:rsidRDefault="00F32D90" w:rsidP="00F32D90">
            <w:pPr>
              <w:jc w:val="center"/>
            </w:pPr>
            <w:r w:rsidRPr="000C260D">
              <w:rPr>
                <w:rFonts w:eastAsia="Times New Roman" w:cs="Times New Roman"/>
              </w:rPr>
              <w:t>0.0000</w:t>
            </w:r>
          </w:p>
        </w:tc>
      </w:tr>
      <w:tr w:rsidR="00F32D90" w14:paraId="44FB57BB" w14:textId="77777777" w:rsidTr="00AF558C">
        <w:trPr>
          <w:jc w:val="center"/>
        </w:trPr>
        <w:tc>
          <w:tcPr>
            <w:tcW w:w="1596" w:type="dxa"/>
          </w:tcPr>
          <w:p w14:paraId="4427A9A6" w14:textId="77777777" w:rsidR="00F32D90" w:rsidRPr="00C1404F" w:rsidRDefault="00F32D90" w:rsidP="00F32D90">
            <w:pPr>
              <w:spacing w:before="100" w:beforeAutospacing="1" w:after="100" w:afterAutospacing="1"/>
              <w:jc w:val="both"/>
              <w:rPr>
                <w:rFonts w:eastAsia="Times New Roman" w:cs="Times New Roman"/>
                <w:b/>
              </w:rPr>
            </w:pPr>
            <w:r>
              <w:rPr>
                <w:rFonts w:eastAsia="Times New Roman" w:cs="Times New Roman"/>
                <w:b/>
              </w:rPr>
              <w:t xml:space="preserve">Running </w:t>
            </w:r>
            <w:r w:rsidRPr="00C1404F">
              <w:rPr>
                <w:rFonts w:eastAsia="Times New Roman" w:cs="Times New Roman"/>
                <w:b/>
              </w:rPr>
              <w:t>Time</w:t>
            </w:r>
          </w:p>
        </w:tc>
        <w:tc>
          <w:tcPr>
            <w:tcW w:w="1459" w:type="dxa"/>
          </w:tcPr>
          <w:p w14:paraId="40A42823" w14:textId="77777777" w:rsidR="00F32D90" w:rsidRDefault="00F32D90" w:rsidP="00F32D90">
            <w:pPr>
              <w:jc w:val="center"/>
            </w:pPr>
            <w:r>
              <w:rPr>
                <w:rFonts w:eastAsia="Times New Roman" w:cs="Times New Roman"/>
              </w:rPr>
              <w:t>mm:ss</w:t>
            </w:r>
          </w:p>
        </w:tc>
        <w:tc>
          <w:tcPr>
            <w:tcW w:w="1733" w:type="dxa"/>
          </w:tcPr>
          <w:p w14:paraId="74A49097" w14:textId="77777777" w:rsidR="00F32D90" w:rsidRDefault="00F32D90" w:rsidP="00F32D90">
            <w:pPr>
              <w:jc w:val="center"/>
            </w:pPr>
            <w:r w:rsidRPr="00B12053">
              <w:rPr>
                <w:rFonts w:eastAsia="Times New Roman" w:cs="Times New Roman"/>
              </w:rPr>
              <w:t>mm:ss</w:t>
            </w:r>
          </w:p>
        </w:tc>
        <w:tc>
          <w:tcPr>
            <w:tcW w:w="1596" w:type="dxa"/>
          </w:tcPr>
          <w:p w14:paraId="684BF4CD" w14:textId="77777777" w:rsidR="00F32D90" w:rsidRDefault="00F32D90" w:rsidP="00F32D90">
            <w:pPr>
              <w:jc w:val="center"/>
            </w:pPr>
            <w:r w:rsidRPr="00B12053">
              <w:rPr>
                <w:rFonts w:eastAsia="Times New Roman" w:cs="Times New Roman"/>
              </w:rPr>
              <w:t>mm:ss</w:t>
            </w:r>
          </w:p>
        </w:tc>
      </w:tr>
    </w:tbl>
    <w:p w14:paraId="7961730D" w14:textId="77777777" w:rsidR="00BD05B0" w:rsidRDefault="00BD05B0" w:rsidP="00E90A99">
      <w:pPr>
        <w:rPr>
          <w:b/>
          <w:i/>
          <w:color w:val="FF0000"/>
        </w:rPr>
      </w:pPr>
    </w:p>
    <w:p w14:paraId="2A87BCEC" w14:textId="77777777" w:rsidR="00386A79" w:rsidRDefault="00386A79" w:rsidP="00E90A99">
      <w:pPr>
        <w:rPr>
          <w:b/>
          <w:i/>
          <w:color w:val="FF0000"/>
        </w:rPr>
      </w:pPr>
    </w:p>
    <w:p w14:paraId="346785AC" w14:textId="77777777" w:rsidR="00AF1BB0" w:rsidRDefault="00AF1BB0" w:rsidP="00E90A99">
      <w:pPr>
        <w:rPr>
          <w:b/>
          <w:i/>
          <w:color w:val="FF0000"/>
        </w:rPr>
      </w:pPr>
    </w:p>
    <w:p w14:paraId="027FEC75" w14:textId="77777777" w:rsidR="00AF1BB0" w:rsidRDefault="00AF1BB0" w:rsidP="00E90A99">
      <w:pPr>
        <w:rPr>
          <w:b/>
          <w:i/>
          <w:color w:val="FF0000"/>
        </w:rPr>
      </w:pPr>
    </w:p>
    <w:p w14:paraId="009EF73C" w14:textId="77777777" w:rsidR="00C32E6D" w:rsidRDefault="00C32E6D">
      <w:pPr>
        <w:rPr>
          <w:color w:val="FF0000"/>
        </w:rPr>
      </w:pPr>
      <w:r>
        <w:rPr>
          <w:color w:val="FF0000"/>
        </w:rPr>
        <w:br w:type="page"/>
      </w:r>
    </w:p>
    <w:p w14:paraId="6D7F6B26" w14:textId="2C0009E1" w:rsidR="00E90A99" w:rsidRDefault="00F167BA" w:rsidP="00F167BA">
      <w:pPr>
        <w:pStyle w:val="Heading1"/>
      </w:pPr>
      <w:r>
        <w:lastRenderedPageBreak/>
        <w:t xml:space="preserve">Analysis of </w:t>
      </w:r>
      <w:r w:rsidR="00E90A99">
        <w:t xml:space="preserve">Ranking </w:t>
      </w:r>
      <w:r w:rsidR="0070118F">
        <w:t>A</w:t>
      </w:r>
      <w:r w:rsidR="00E90A99">
        <w:t>lgorithm</w:t>
      </w:r>
      <w:r w:rsidR="0070118F">
        <w:t xml:space="preserve"> Behaviors</w:t>
      </w:r>
    </w:p>
    <w:p w14:paraId="4C3E840A" w14:textId="77777777" w:rsidR="00E90A99" w:rsidRDefault="00E90A99" w:rsidP="00F167BA">
      <w:pPr>
        <w:rPr>
          <w:b/>
          <w:i/>
          <w:color w:val="FF0000"/>
        </w:rPr>
      </w:pPr>
      <w:r w:rsidRPr="00F167BA">
        <w:rPr>
          <w:b/>
          <w:i/>
          <w:color w:val="FF0000"/>
        </w:rPr>
        <w:t xml:space="preserve">Discuss the behavior of the two ranking algorithms on the three different </w:t>
      </w:r>
      <w:r w:rsidR="00F167BA">
        <w:rPr>
          <w:b/>
          <w:i/>
          <w:color w:val="FF0000"/>
        </w:rPr>
        <w:t>types of queries.</w:t>
      </w:r>
      <w:r w:rsidR="00185901">
        <w:rPr>
          <w:b/>
          <w:i/>
          <w:color w:val="FF0000"/>
        </w:rPr>
        <w:t xml:space="preserve">  Possible issues are interactions between type of query with type of algorithm, accuracy vs. running time, and accuracy vs. time spent forming queries; however, you may discuss what seems most appropriate</w:t>
      </w:r>
      <w:r w:rsidR="00AE4571">
        <w:rPr>
          <w:b/>
          <w:i/>
          <w:color w:val="FF0000"/>
        </w:rPr>
        <w:t xml:space="preserve"> for your experience</w:t>
      </w:r>
      <w:r w:rsidR="00185901">
        <w:rPr>
          <w:b/>
          <w:i/>
          <w:color w:val="FF0000"/>
        </w:rPr>
        <w:t>.</w:t>
      </w:r>
    </w:p>
    <w:p w14:paraId="04B94B93" w14:textId="07E190CB" w:rsidR="00AF558C" w:rsidRDefault="00AF558C" w:rsidP="00AF558C">
      <w:pPr>
        <w:rPr>
          <w:b/>
          <w:i/>
          <w:color w:val="FF0000"/>
        </w:rPr>
      </w:pPr>
      <w:r w:rsidRPr="00F167BA">
        <w:rPr>
          <w:b/>
          <w:i/>
          <w:color w:val="FF0000"/>
          <w:u w:val="single"/>
        </w:rPr>
        <w:t>Do not</w:t>
      </w:r>
      <w:r w:rsidRPr="00F167BA">
        <w:rPr>
          <w:b/>
          <w:i/>
          <w:color w:val="FF0000"/>
        </w:rPr>
        <w:t xml:space="preserve"> just summarize the results – we can </w:t>
      </w:r>
      <w:r>
        <w:rPr>
          <w:b/>
          <w:i/>
          <w:color w:val="FF0000"/>
        </w:rPr>
        <w:t xml:space="preserve">read </w:t>
      </w:r>
      <w:r w:rsidRPr="00F167BA">
        <w:rPr>
          <w:b/>
          <w:i/>
          <w:color w:val="FF0000"/>
        </w:rPr>
        <w:t xml:space="preserve">the tables.  </w:t>
      </w:r>
      <w:r w:rsidRPr="00A37FAB">
        <w:rPr>
          <w:b/>
          <w:i/>
          <w:color w:val="FF0000"/>
        </w:rPr>
        <w:t xml:space="preserve">Instead, explain what conclusions you can reach based on the experiment.  </w:t>
      </w:r>
      <w:r w:rsidRPr="00621A92">
        <w:rPr>
          <w:b/>
          <w:i/>
          <w:color w:val="FF0000"/>
        </w:rPr>
        <w:t xml:space="preserve">This is your chance to </w:t>
      </w:r>
      <w:r w:rsidRPr="00185901">
        <w:rPr>
          <w:b/>
          <w:i/>
          <w:color w:val="FF0000"/>
          <w:u w:val="single"/>
        </w:rPr>
        <w:t>show what you learne</w:t>
      </w:r>
      <w:r w:rsidRPr="00621A92">
        <w:rPr>
          <w:b/>
          <w:i/>
          <w:color w:val="FF0000"/>
        </w:rPr>
        <w:t>d from th</w:t>
      </w:r>
      <w:r>
        <w:rPr>
          <w:b/>
          <w:i/>
          <w:color w:val="FF0000"/>
        </w:rPr>
        <w:t xml:space="preserve">e experiments.  </w:t>
      </w:r>
      <w:r w:rsidRPr="00A37FAB">
        <w:rPr>
          <w:b/>
          <w:i/>
          <w:color w:val="FF0000"/>
        </w:rPr>
        <w:t xml:space="preserve">We are primarily interested in your observations about </w:t>
      </w:r>
      <w:r w:rsidRPr="00A37FAB">
        <w:rPr>
          <w:b/>
          <w:i/>
          <w:color w:val="FF0000"/>
          <w:u w:val="single"/>
        </w:rPr>
        <w:t>general trends</w:t>
      </w:r>
      <w:r w:rsidRPr="00A37FAB">
        <w:rPr>
          <w:b/>
          <w:i/>
          <w:color w:val="FF0000"/>
        </w:rPr>
        <w:t>, not quirky queries. Usually a good analysis addresses several issues.</w:t>
      </w:r>
      <w:r>
        <w:rPr>
          <w:b/>
          <w:i/>
          <w:color w:val="FF0000"/>
        </w:rPr>
        <w:t xml:space="preserve">  Recommended length:  Less than </w:t>
      </w:r>
      <w:r w:rsidRPr="00621A92">
        <w:rPr>
          <w:b/>
          <w:i/>
          <w:color w:val="FF0000"/>
        </w:rPr>
        <w:t>¾ of a page</w:t>
      </w:r>
      <w:r>
        <w:rPr>
          <w:b/>
          <w:i/>
          <w:color w:val="FF0000"/>
        </w:rPr>
        <w:t>.</w:t>
      </w:r>
    </w:p>
    <w:p w14:paraId="155C4861" w14:textId="77777777" w:rsidR="00C32E6D" w:rsidRDefault="00C32E6D">
      <w:pPr>
        <w:rPr>
          <w:b/>
          <w:i/>
          <w:color w:val="FF0000"/>
        </w:rPr>
      </w:pPr>
      <w:r>
        <w:rPr>
          <w:b/>
          <w:i/>
          <w:color w:val="FF0000"/>
        </w:rPr>
        <w:br w:type="page"/>
      </w:r>
    </w:p>
    <w:p w14:paraId="1051756D" w14:textId="7D636F03" w:rsidR="00E90A99" w:rsidRDefault="00F167BA" w:rsidP="00F167BA">
      <w:pPr>
        <w:pStyle w:val="Heading1"/>
      </w:pPr>
      <w:r>
        <w:lastRenderedPageBreak/>
        <w:t>Analysis</w:t>
      </w:r>
      <w:r w:rsidR="0070118F">
        <w:t xml:space="preserve"> of the Effects of</w:t>
      </w:r>
      <w:r>
        <w:t xml:space="preserve"> Query </w:t>
      </w:r>
      <w:r w:rsidR="0070118F">
        <w:t>O</w:t>
      </w:r>
      <w:r>
        <w:t xml:space="preserve">perators and </w:t>
      </w:r>
      <w:r w:rsidR="0070118F">
        <w:t>F</w:t>
      </w:r>
      <w:r>
        <w:t>ield</w:t>
      </w:r>
      <w:r w:rsidR="0070118F">
        <w:t>s</w:t>
      </w:r>
    </w:p>
    <w:p w14:paraId="20129551" w14:textId="77777777" w:rsidR="00185901" w:rsidRDefault="00F167BA" w:rsidP="00E90A99">
      <w:pPr>
        <w:rPr>
          <w:b/>
          <w:i/>
          <w:color w:val="FF0000"/>
        </w:rPr>
      </w:pPr>
      <w:r w:rsidRPr="00AE4571">
        <w:rPr>
          <w:b/>
          <w:i/>
          <w:color w:val="FF0000"/>
        </w:rPr>
        <w:t xml:space="preserve">Discuss the behavior </w:t>
      </w:r>
      <w:r w:rsidR="00185901" w:rsidRPr="00AE4571">
        <w:rPr>
          <w:b/>
          <w:i/>
          <w:color w:val="FF0000"/>
        </w:rPr>
        <w:t xml:space="preserve">/ </w:t>
      </w:r>
      <w:r w:rsidRPr="00AE4571">
        <w:rPr>
          <w:b/>
          <w:i/>
          <w:color w:val="FF0000"/>
        </w:rPr>
        <w:t xml:space="preserve">usefulness of the different query operators and fields, and your success and failure at using them in structured queries.  </w:t>
      </w:r>
      <w:r w:rsidR="00AE4571" w:rsidRPr="00AE4571">
        <w:rPr>
          <w:b/>
          <w:i/>
          <w:color w:val="FF0000"/>
        </w:rPr>
        <w:t xml:space="preserve">Possible issues are which operators or fields produced predictable or unpredictable behavior; </w:t>
      </w:r>
      <w:r w:rsidR="00185901" w:rsidRPr="00AE4571">
        <w:rPr>
          <w:b/>
          <w:i/>
          <w:color w:val="FF0000"/>
        </w:rPr>
        <w:t>which operators or field</w:t>
      </w:r>
      <w:r w:rsidR="00AE4571" w:rsidRPr="00AE4571">
        <w:rPr>
          <w:b/>
          <w:i/>
          <w:color w:val="FF0000"/>
        </w:rPr>
        <w:t>s are more or less useful; effects on running time;</w:t>
      </w:r>
      <w:r w:rsidR="00185901" w:rsidRPr="00AE4571">
        <w:rPr>
          <w:b/>
          <w:i/>
          <w:color w:val="FF0000"/>
        </w:rPr>
        <w:t xml:space="preserve"> a</w:t>
      </w:r>
      <w:r w:rsidR="00AE4571" w:rsidRPr="00AE4571">
        <w:rPr>
          <w:b/>
          <w:i/>
          <w:color w:val="FF0000"/>
        </w:rPr>
        <w:t>nd the ease or difficulty of forming good structured queries.  However, you may discuss what seems most appropriate for your experience.</w:t>
      </w:r>
    </w:p>
    <w:p w14:paraId="368FD9E5" w14:textId="38135265" w:rsidR="00AF558C" w:rsidRPr="00AE4571" w:rsidRDefault="00AF558C" w:rsidP="00E90A99">
      <w:pPr>
        <w:rPr>
          <w:b/>
          <w:i/>
          <w:color w:val="FF0000"/>
        </w:rPr>
      </w:pPr>
      <w:r w:rsidRPr="00F167BA">
        <w:rPr>
          <w:b/>
          <w:i/>
          <w:color w:val="FF0000"/>
          <w:u w:val="single"/>
        </w:rPr>
        <w:t>Do not</w:t>
      </w:r>
      <w:r w:rsidRPr="00F167BA">
        <w:rPr>
          <w:b/>
          <w:i/>
          <w:color w:val="FF0000"/>
        </w:rPr>
        <w:t xml:space="preserve"> just summarize the results – we can </w:t>
      </w:r>
      <w:r>
        <w:rPr>
          <w:b/>
          <w:i/>
          <w:color w:val="FF0000"/>
        </w:rPr>
        <w:t xml:space="preserve">read </w:t>
      </w:r>
      <w:r w:rsidRPr="00F167BA">
        <w:rPr>
          <w:b/>
          <w:i/>
          <w:color w:val="FF0000"/>
        </w:rPr>
        <w:t xml:space="preserve">the tables.  </w:t>
      </w:r>
      <w:r w:rsidRPr="00A37FAB">
        <w:rPr>
          <w:b/>
          <w:i/>
          <w:color w:val="FF0000"/>
        </w:rPr>
        <w:t xml:space="preserve">Instead, explain what conclusions you can </w:t>
      </w:r>
      <w:r w:rsidRPr="00621A92">
        <w:rPr>
          <w:b/>
          <w:i/>
          <w:color w:val="FF0000"/>
        </w:rPr>
        <w:t xml:space="preserve">This is your chance to </w:t>
      </w:r>
      <w:r w:rsidRPr="00185901">
        <w:rPr>
          <w:b/>
          <w:i/>
          <w:color w:val="FF0000"/>
          <w:u w:val="single"/>
        </w:rPr>
        <w:t>show what you learne</w:t>
      </w:r>
      <w:r w:rsidRPr="00621A92">
        <w:rPr>
          <w:b/>
          <w:i/>
          <w:color w:val="FF0000"/>
        </w:rPr>
        <w:t>d from th</w:t>
      </w:r>
      <w:r>
        <w:rPr>
          <w:b/>
          <w:i/>
          <w:color w:val="FF0000"/>
        </w:rPr>
        <w:t xml:space="preserve">e experiments.  </w:t>
      </w:r>
      <w:r w:rsidRPr="00A37FAB">
        <w:rPr>
          <w:b/>
          <w:i/>
          <w:color w:val="FF0000"/>
        </w:rPr>
        <w:t xml:space="preserve">We are primarily interested in your observations about </w:t>
      </w:r>
      <w:r w:rsidRPr="00A37FAB">
        <w:rPr>
          <w:b/>
          <w:i/>
          <w:color w:val="FF0000"/>
          <w:u w:val="single"/>
        </w:rPr>
        <w:t>general trends</w:t>
      </w:r>
      <w:r w:rsidRPr="00A37FAB">
        <w:rPr>
          <w:b/>
          <w:i/>
          <w:color w:val="FF0000"/>
        </w:rPr>
        <w:t>, not quirky queries. Usually a good analysis addresses several issues.</w:t>
      </w:r>
      <w:r>
        <w:rPr>
          <w:b/>
          <w:i/>
          <w:color w:val="FF0000"/>
        </w:rPr>
        <w:t xml:space="preserve">  Recommended length:  Less than </w:t>
      </w:r>
      <w:r w:rsidRPr="00621A92">
        <w:rPr>
          <w:b/>
          <w:i/>
          <w:color w:val="FF0000"/>
        </w:rPr>
        <w:t>¾ of a page</w:t>
      </w:r>
      <w:r>
        <w:rPr>
          <w:b/>
          <w:i/>
          <w:color w:val="FF0000"/>
        </w:rPr>
        <w:t>.</w:t>
      </w:r>
    </w:p>
    <w:sectPr w:rsidR="00AF558C" w:rsidRPr="00AE4571" w:rsidSect="00B16C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922829"/>
    <w:multiLevelType w:val="multilevel"/>
    <w:tmpl w:val="AAE460A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A6C1C7B"/>
    <w:multiLevelType w:val="hybridMultilevel"/>
    <w:tmpl w:val="B9547F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F4D2E19"/>
    <w:multiLevelType w:val="multilevel"/>
    <w:tmpl w:val="5992B2E6"/>
    <w:lvl w:ilvl="0">
      <w:start w:val="1"/>
      <w:numFmt w:val="upperRoman"/>
      <w:lvlText w:val="%1."/>
      <w:lvlJc w:val="right"/>
      <w:pPr>
        <w:tabs>
          <w:tab w:val="num" w:pos="720"/>
        </w:tabs>
        <w:ind w:left="720" w:hanging="360"/>
      </w:pPr>
    </w:lvl>
    <w:lvl w:ilvl="1">
      <w:start w:val="1"/>
      <w:numFmt w:val="lowerLetter"/>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 w15:restartNumberingAfterBreak="0">
    <w:nsid w:val="70A94914"/>
    <w:multiLevelType w:val="hybridMultilevel"/>
    <w:tmpl w:val="B03EDD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54B0FE8"/>
    <w:multiLevelType w:val="multilevel"/>
    <w:tmpl w:val="CA607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F541267"/>
    <w:multiLevelType w:val="multilevel"/>
    <w:tmpl w:val="456A489E"/>
    <w:lvl w:ilvl="0">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num w:numId="1" w16cid:durableId="1744255412">
    <w:abstractNumId w:val="2"/>
  </w:num>
  <w:num w:numId="2" w16cid:durableId="1735547729">
    <w:abstractNumId w:val="5"/>
  </w:num>
  <w:num w:numId="3" w16cid:durableId="577861004">
    <w:abstractNumId w:val="4"/>
  </w:num>
  <w:num w:numId="4" w16cid:durableId="2098401407">
    <w:abstractNumId w:val="0"/>
  </w:num>
  <w:num w:numId="5" w16cid:durableId="308561982">
    <w:abstractNumId w:val="0"/>
  </w:num>
  <w:num w:numId="6" w16cid:durableId="1824663688">
    <w:abstractNumId w:val="1"/>
  </w:num>
  <w:num w:numId="7" w16cid:durableId="1369643750">
    <w:abstractNumId w:val="3"/>
  </w:num>
  <w:num w:numId="8" w16cid:durableId="10922394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06F1"/>
    <w:rsid w:val="00034C2C"/>
    <w:rsid w:val="00035F5A"/>
    <w:rsid w:val="00052FD7"/>
    <w:rsid w:val="001006DB"/>
    <w:rsid w:val="001746C8"/>
    <w:rsid w:val="00185901"/>
    <w:rsid w:val="001A7A4E"/>
    <w:rsid w:val="001B184F"/>
    <w:rsid w:val="001D3134"/>
    <w:rsid w:val="002459A4"/>
    <w:rsid w:val="00257E82"/>
    <w:rsid w:val="00260A0A"/>
    <w:rsid w:val="002B5F69"/>
    <w:rsid w:val="002D06F1"/>
    <w:rsid w:val="002F17B4"/>
    <w:rsid w:val="0035048A"/>
    <w:rsid w:val="003605E6"/>
    <w:rsid w:val="00386A79"/>
    <w:rsid w:val="003A6BA7"/>
    <w:rsid w:val="003D564C"/>
    <w:rsid w:val="003F1CAC"/>
    <w:rsid w:val="00404ECE"/>
    <w:rsid w:val="004156A5"/>
    <w:rsid w:val="004B2200"/>
    <w:rsid w:val="004F0EAD"/>
    <w:rsid w:val="004F5B3E"/>
    <w:rsid w:val="00621A92"/>
    <w:rsid w:val="00625860"/>
    <w:rsid w:val="0063780E"/>
    <w:rsid w:val="00656A68"/>
    <w:rsid w:val="0066030A"/>
    <w:rsid w:val="006A181F"/>
    <w:rsid w:val="006A724A"/>
    <w:rsid w:val="006B0C04"/>
    <w:rsid w:val="0070118F"/>
    <w:rsid w:val="0078422B"/>
    <w:rsid w:val="007D4E5B"/>
    <w:rsid w:val="00810EFC"/>
    <w:rsid w:val="008A4551"/>
    <w:rsid w:val="008C6F1E"/>
    <w:rsid w:val="008E5168"/>
    <w:rsid w:val="0090759A"/>
    <w:rsid w:val="009B05A3"/>
    <w:rsid w:val="009B2232"/>
    <w:rsid w:val="00A81A2A"/>
    <w:rsid w:val="00AE4571"/>
    <w:rsid w:val="00AF1BB0"/>
    <w:rsid w:val="00AF558C"/>
    <w:rsid w:val="00B16C96"/>
    <w:rsid w:val="00B31125"/>
    <w:rsid w:val="00B86BE8"/>
    <w:rsid w:val="00BB34A3"/>
    <w:rsid w:val="00BC066E"/>
    <w:rsid w:val="00BC75C9"/>
    <w:rsid w:val="00BD05B0"/>
    <w:rsid w:val="00C1404F"/>
    <w:rsid w:val="00C27D56"/>
    <w:rsid w:val="00C32E6D"/>
    <w:rsid w:val="00CF3361"/>
    <w:rsid w:val="00E90A99"/>
    <w:rsid w:val="00EA049D"/>
    <w:rsid w:val="00EA5D3B"/>
    <w:rsid w:val="00EB450F"/>
    <w:rsid w:val="00EF6F15"/>
    <w:rsid w:val="00F167BA"/>
    <w:rsid w:val="00F265C4"/>
    <w:rsid w:val="00F32D9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C20864"/>
  <w15:docId w15:val="{41D106C4-4966-40E0-A917-1D103AC35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32E6D"/>
    <w:pPr>
      <w:keepNext/>
      <w:keepLines/>
      <w:numPr>
        <w:numId w:val="2"/>
      </w:numPr>
      <w:spacing w:before="480"/>
      <w:outlineLvl w:val="0"/>
    </w:pPr>
    <w:rPr>
      <w:rFonts w:eastAsiaTheme="majorEastAsia" w:cstheme="majorBidi"/>
      <w:b/>
      <w:bCs/>
      <w:sz w:val="24"/>
      <w:szCs w:val="28"/>
    </w:rPr>
  </w:style>
  <w:style w:type="paragraph" w:styleId="Heading2">
    <w:name w:val="heading 2"/>
    <w:basedOn w:val="Normal"/>
    <w:next w:val="Normal"/>
    <w:link w:val="Heading2Char"/>
    <w:uiPriority w:val="9"/>
    <w:unhideWhenUsed/>
    <w:qFormat/>
    <w:rsid w:val="00C32E6D"/>
    <w:pPr>
      <w:keepNext/>
      <w:keepLines/>
      <w:numPr>
        <w:ilvl w:val="1"/>
        <w:numId w:val="2"/>
      </w:numPr>
      <w:spacing w:before="200"/>
      <w:outlineLvl w:val="1"/>
    </w:pPr>
    <w:rPr>
      <w:rFonts w:eastAsiaTheme="majorEastAsia" w:cstheme="majorBidi"/>
      <w:b/>
      <w:bCs/>
      <w:sz w:val="24"/>
      <w:szCs w:val="26"/>
    </w:rPr>
  </w:style>
  <w:style w:type="paragraph" w:styleId="Heading3">
    <w:name w:val="heading 3"/>
    <w:basedOn w:val="Normal"/>
    <w:next w:val="Normal"/>
    <w:link w:val="Heading3Char"/>
    <w:uiPriority w:val="9"/>
    <w:unhideWhenUsed/>
    <w:qFormat/>
    <w:rsid w:val="002D06F1"/>
    <w:pPr>
      <w:keepNext/>
      <w:keepLines/>
      <w:numPr>
        <w:ilvl w:val="2"/>
        <w:numId w:val="2"/>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2D06F1"/>
    <w:pPr>
      <w:keepNext/>
      <w:keepLines/>
      <w:numPr>
        <w:ilvl w:val="3"/>
        <w:numId w:val="2"/>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2D06F1"/>
    <w:pPr>
      <w:keepNext/>
      <w:keepLines/>
      <w:numPr>
        <w:ilvl w:val="4"/>
        <w:numId w:val="2"/>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2D06F1"/>
    <w:pPr>
      <w:keepNext/>
      <w:keepLines/>
      <w:numPr>
        <w:ilvl w:val="5"/>
        <w:numId w:val="2"/>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2D06F1"/>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D06F1"/>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2D06F1"/>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32E6D"/>
    <w:rPr>
      <w:rFonts w:eastAsiaTheme="majorEastAsia" w:cstheme="majorBidi"/>
      <w:b/>
      <w:bCs/>
      <w:sz w:val="24"/>
      <w:szCs w:val="28"/>
    </w:rPr>
  </w:style>
  <w:style w:type="character" w:customStyle="1" w:styleId="Heading2Char">
    <w:name w:val="Heading 2 Char"/>
    <w:basedOn w:val="DefaultParagraphFont"/>
    <w:link w:val="Heading2"/>
    <w:uiPriority w:val="9"/>
    <w:rsid w:val="00C32E6D"/>
    <w:rPr>
      <w:rFonts w:eastAsiaTheme="majorEastAsia" w:cstheme="majorBidi"/>
      <w:b/>
      <w:bCs/>
      <w:sz w:val="24"/>
      <w:szCs w:val="26"/>
    </w:rPr>
  </w:style>
  <w:style w:type="character" w:customStyle="1" w:styleId="Heading3Char">
    <w:name w:val="Heading 3 Char"/>
    <w:basedOn w:val="DefaultParagraphFont"/>
    <w:link w:val="Heading3"/>
    <w:uiPriority w:val="9"/>
    <w:rsid w:val="002D06F1"/>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2D06F1"/>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2D06F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2D06F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2D06F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D06F1"/>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2D06F1"/>
    <w:rPr>
      <w:rFonts w:asciiTheme="majorHAnsi" w:eastAsiaTheme="majorEastAsia" w:hAnsiTheme="majorHAnsi" w:cstheme="majorBidi"/>
      <w:i/>
      <w:iCs/>
      <w:color w:val="404040" w:themeColor="text1" w:themeTint="BF"/>
      <w:sz w:val="20"/>
      <w:szCs w:val="20"/>
    </w:rPr>
  </w:style>
  <w:style w:type="table" w:styleId="TableGrid">
    <w:name w:val="Table Grid"/>
    <w:basedOn w:val="TableNormal"/>
    <w:uiPriority w:val="59"/>
    <w:rsid w:val="002D06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10E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0EFC"/>
    <w:rPr>
      <w:rFonts w:ascii="Tahoma" w:hAnsi="Tahoma" w:cs="Tahoma"/>
      <w:sz w:val="16"/>
      <w:szCs w:val="16"/>
    </w:rPr>
  </w:style>
  <w:style w:type="paragraph" w:styleId="ListParagraph">
    <w:name w:val="List Paragraph"/>
    <w:basedOn w:val="Normal"/>
    <w:uiPriority w:val="34"/>
    <w:qFormat/>
    <w:rsid w:val="00810E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5813538">
      <w:bodyDiv w:val="1"/>
      <w:marLeft w:val="0"/>
      <w:marRight w:val="0"/>
      <w:marTop w:val="0"/>
      <w:marBottom w:val="0"/>
      <w:divBdr>
        <w:top w:val="none" w:sz="0" w:space="0" w:color="auto"/>
        <w:left w:val="none" w:sz="0" w:space="0" w:color="auto"/>
        <w:bottom w:val="none" w:sz="0" w:space="0" w:color="auto"/>
        <w:right w:val="none" w:sz="0" w:space="0" w:color="auto"/>
      </w:divBdr>
    </w:div>
    <w:div w:id="1279339489">
      <w:bodyDiv w:val="1"/>
      <w:marLeft w:val="0"/>
      <w:marRight w:val="0"/>
      <w:marTop w:val="0"/>
      <w:marBottom w:val="0"/>
      <w:divBdr>
        <w:top w:val="none" w:sz="0" w:space="0" w:color="auto"/>
        <w:left w:val="none" w:sz="0" w:space="0" w:color="auto"/>
        <w:bottom w:val="none" w:sz="0" w:space="0" w:color="auto"/>
        <w:right w:val="none" w:sz="0" w:space="0" w:color="auto"/>
      </w:divBdr>
    </w:div>
    <w:div w:id="1309746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203</TotalTime>
  <Pages>6</Pages>
  <Words>676</Words>
  <Characters>3859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Carnegie Mellon University</Company>
  <LinksUpToDate>false</LinksUpToDate>
  <CharactersWithSpaces>4526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 Callan</dc:creator>
  <cp:lastModifiedBy>Jamie Callan</cp:lastModifiedBy>
  <cp:revision>18</cp:revision>
  <cp:lastPrinted>2020-09-05T01:22:00Z</cp:lastPrinted>
  <dcterms:created xsi:type="dcterms:W3CDTF">2019-01-18T13:37:00Z</dcterms:created>
  <dcterms:modified xsi:type="dcterms:W3CDTF">2024-01-22T18:55:00Z</dcterms:modified>
</cp:coreProperties>
</file>